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2200" w:rsidRPr="009F451B" w:rsidRDefault="00DE4FB4">
      <w:pPr>
        <w:rPr>
          <w:rFonts w:ascii="Calibri" w:eastAsia="Calibri" w:hAnsi="Calibri" w:cs="Calibri"/>
          <w:lang w:val="sv-SE"/>
        </w:rPr>
      </w:pPr>
      <w:r w:rsidRPr="009F451B">
        <w:rPr>
          <w:rFonts w:ascii="Calibri" w:eastAsia="Calibri" w:hAnsi="Calibri" w:cs="Calibri"/>
          <w:lang w:val="sv-SE"/>
        </w:rPr>
        <w:t>1. Vad är data leakage, varför är det dåligt och hur kan du undvika data leakage?</w:t>
      </w:r>
    </w:p>
    <w:p w:rsidR="009F451B" w:rsidRDefault="009F451B" w:rsidP="009F451B">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In </w:t>
      </w:r>
      <w:hyperlink r:id="rId5" w:tooltip="Statistics" w:history="1">
        <w:r>
          <w:rPr>
            <w:rStyle w:val="Hyperlink"/>
            <w:rFonts w:ascii="Arial" w:hAnsi="Arial" w:cs="Arial"/>
            <w:color w:val="0645AD"/>
            <w:sz w:val="21"/>
            <w:szCs w:val="21"/>
            <w:u w:val="none"/>
          </w:rPr>
          <w:t>statistics</w:t>
        </w:r>
      </w:hyperlink>
      <w:r>
        <w:rPr>
          <w:rFonts w:ascii="Arial" w:hAnsi="Arial" w:cs="Arial"/>
          <w:color w:val="202122"/>
          <w:sz w:val="21"/>
          <w:szCs w:val="21"/>
        </w:rPr>
        <w:t> and </w:t>
      </w:r>
      <w:hyperlink r:id="rId6" w:tooltip="Machine learning" w:history="1">
        <w:r>
          <w:rPr>
            <w:rStyle w:val="Hyperlink"/>
            <w:rFonts w:ascii="Arial" w:hAnsi="Arial" w:cs="Arial"/>
            <w:color w:val="0645AD"/>
            <w:sz w:val="21"/>
            <w:szCs w:val="21"/>
            <w:u w:val="none"/>
          </w:rPr>
          <w:t>machine learning</w:t>
        </w:r>
      </w:hyperlink>
      <w:r>
        <w:rPr>
          <w:rFonts w:ascii="Arial" w:hAnsi="Arial" w:cs="Arial"/>
          <w:color w:val="202122"/>
          <w:sz w:val="21"/>
          <w:szCs w:val="21"/>
        </w:rPr>
        <w:t>, </w:t>
      </w:r>
      <w:r>
        <w:rPr>
          <w:rFonts w:ascii="Arial" w:hAnsi="Arial" w:cs="Arial"/>
          <w:b/>
          <w:bCs/>
          <w:color w:val="202122"/>
          <w:sz w:val="21"/>
          <w:szCs w:val="21"/>
        </w:rPr>
        <w:t>leakage</w:t>
      </w:r>
      <w:r>
        <w:rPr>
          <w:rFonts w:ascii="Arial" w:hAnsi="Arial" w:cs="Arial"/>
          <w:color w:val="202122"/>
          <w:sz w:val="21"/>
          <w:szCs w:val="21"/>
        </w:rPr>
        <w:t> (also known as </w:t>
      </w:r>
      <w:r>
        <w:rPr>
          <w:rFonts w:ascii="Arial" w:hAnsi="Arial" w:cs="Arial"/>
          <w:b/>
          <w:bCs/>
          <w:color w:val="202122"/>
          <w:sz w:val="21"/>
          <w:szCs w:val="21"/>
        </w:rPr>
        <w:t>data leakage</w:t>
      </w:r>
      <w:r>
        <w:rPr>
          <w:rFonts w:ascii="Arial" w:hAnsi="Arial" w:cs="Arial"/>
          <w:color w:val="202122"/>
          <w:sz w:val="21"/>
          <w:szCs w:val="21"/>
        </w:rPr>
        <w:t> or </w:t>
      </w:r>
      <w:r>
        <w:rPr>
          <w:rFonts w:ascii="Arial" w:hAnsi="Arial" w:cs="Arial"/>
          <w:b/>
          <w:bCs/>
          <w:color w:val="202122"/>
          <w:sz w:val="21"/>
          <w:szCs w:val="21"/>
        </w:rPr>
        <w:t>target leakage</w:t>
      </w:r>
      <w:r>
        <w:rPr>
          <w:rFonts w:ascii="Arial" w:hAnsi="Arial" w:cs="Arial"/>
          <w:color w:val="202122"/>
          <w:sz w:val="21"/>
          <w:szCs w:val="21"/>
        </w:rPr>
        <w:t>) is the use of </w:t>
      </w:r>
      <w:hyperlink r:id="rId7" w:tooltip="Information" w:history="1">
        <w:r>
          <w:rPr>
            <w:rStyle w:val="Hyperlink"/>
            <w:rFonts w:ascii="Arial" w:hAnsi="Arial" w:cs="Arial"/>
            <w:color w:val="0645AD"/>
            <w:sz w:val="21"/>
            <w:szCs w:val="21"/>
            <w:u w:val="none"/>
          </w:rPr>
          <w:t>information</w:t>
        </w:r>
      </w:hyperlink>
      <w:r>
        <w:rPr>
          <w:rFonts w:ascii="Arial" w:hAnsi="Arial" w:cs="Arial"/>
          <w:color w:val="202122"/>
          <w:sz w:val="21"/>
          <w:szCs w:val="21"/>
        </w:rPr>
        <w:t> in the model training process which would not be expected to be available at </w:t>
      </w:r>
      <w:hyperlink r:id="rId8" w:tooltip="Prediction" w:history="1">
        <w:r>
          <w:rPr>
            <w:rStyle w:val="Hyperlink"/>
            <w:rFonts w:ascii="Arial" w:hAnsi="Arial" w:cs="Arial"/>
            <w:color w:val="0645AD"/>
            <w:sz w:val="21"/>
            <w:szCs w:val="21"/>
            <w:u w:val="none"/>
          </w:rPr>
          <w:t>prediction</w:t>
        </w:r>
      </w:hyperlink>
      <w:r>
        <w:rPr>
          <w:rFonts w:ascii="Arial" w:hAnsi="Arial" w:cs="Arial"/>
          <w:color w:val="202122"/>
          <w:sz w:val="21"/>
          <w:szCs w:val="21"/>
        </w:rPr>
        <w:t xml:space="preserve"> time, causing the predictive scores (metrics) to overestimate the model's utility when run in a production environment. </w:t>
      </w:r>
    </w:p>
    <w:p w:rsidR="009F451B" w:rsidRDefault="009F451B" w:rsidP="009F451B">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 xml:space="preserve">Leakage is often subtle and indirect, making it hard to detect and eliminate. Leakage can cause a statistician or modeler to select a suboptimal model, which could be outperformed by a leakage-free model. </w:t>
      </w:r>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Leakage can occur in many steps in the machine learning process. The leakage causes can be sub-classified into two possible sources of leakage for a model: features and training examples.</w:t>
      </w:r>
      <w:hyperlink r:id="rId9" w:anchor="cite_note-KaufmanKDD11-1" w:history="1">
        <w:r w:rsidRPr="009F451B">
          <w:rPr>
            <w:rFonts w:ascii="Arial" w:eastAsia="Times New Roman" w:hAnsi="Arial" w:cs="Arial"/>
            <w:color w:val="0645AD"/>
            <w:sz w:val="17"/>
            <w:szCs w:val="17"/>
            <w:u w:val="single"/>
            <w:vertAlign w:val="superscript"/>
          </w:rPr>
          <w:t>[1]</w:t>
        </w:r>
      </w:hyperlink>
    </w:p>
    <w:p w:rsidR="009F451B" w:rsidRPr="009F451B" w:rsidRDefault="009F451B" w:rsidP="009F451B">
      <w:pPr>
        <w:shd w:val="clear" w:color="auto" w:fill="FFFFFF"/>
        <w:spacing w:before="72" w:after="0" w:line="240" w:lineRule="auto"/>
        <w:outlineLvl w:val="2"/>
        <w:rPr>
          <w:rFonts w:ascii="Arial" w:eastAsia="Times New Roman" w:hAnsi="Arial" w:cs="Arial"/>
          <w:b/>
          <w:bCs/>
          <w:color w:val="000000"/>
          <w:sz w:val="29"/>
          <w:szCs w:val="29"/>
        </w:rPr>
      </w:pPr>
      <w:r w:rsidRPr="009F451B">
        <w:rPr>
          <w:rFonts w:ascii="Arial" w:eastAsia="Times New Roman" w:hAnsi="Arial" w:cs="Arial"/>
          <w:b/>
          <w:bCs/>
          <w:color w:val="000000"/>
          <w:sz w:val="29"/>
          <w:szCs w:val="29"/>
        </w:rPr>
        <w:t xml:space="preserve">Feature </w:t>
      </w:r>
      <w:proofErr w:type="gramStart"/>
      <w:r w:rsidRPr="009F451B">
        <w:rPr>
          <w:rFonts w:ascii="Arial" w:eastAsia="Times New Roman" w:hAnsi="Arial" w:cs="Arial"/>
          <w:b/>
          <w:bCs/>
          <w:color w:val="000000"/>
          <w:sz w:val="29"/>
          <w:szCs w:val="29"/>
        </w:rPr>
        <w:t>leakage</w:t>
      </w:r>
      <w:r w:rsidRPr="009F451B">
        <w:rPr>
          <w:rFonts w:ascii="Arial" w:eastAsia="Times New Roman" w:hAnsi="Arial" w:cs="Arial"/>
          <w:color w:val="54595D"/>
          <w:sz w:val="24"/>
          <w:szCs w:val="24"/>
        </w:rPr>
        <w:t>[</w:t>
      </w:r>
      <w:proofErr w:type="gramEnd"/>
      <w:r w:rsidRPr="009F451B">
        <w:rPr>
          <w:rFonts w:ascii="Arial" w:eastAsia="Times New Roman" w:hAnsi="Arial" w:cs="Arial"/>
          <w:color w:val="000000"/>
          <w:sz w:val="24"/>
          <w:szCs w:val="24"/>
        </w:rPr>
        <w:fldChar w:fldCharType="begin"/>
      </w:r>
      <w:r w:rsidRPr="009F451B">
        <w:rPr>
          <w:rFonts w:ascii="Arial" w:eastAsia="Times New Roman" w:hAnsi="Arial" w:cs="Arial"/>
          <w:color w:val="000000"/>
          <w:sz w:val="24"/>
          <w:szCs w:val="24"/>
        </w:rPr>
        <w:instrText xml:space="preserve"> HYPERLINK "https://en.wikipedia.org/w/index.php?title=Leakage_(machine_learning)&amp;action=edit&amp;section=2" \o "Edit section: Feature leakage" </w:instrText>
      </w:r>
      <w:r w:rsidRPr="009F451B">
        <w:rPr>
          <w:rFonts w:ascii="Arial" w:eastAsia="Times New Roman" w:hAnsi="Arial" w:cs="Arial"/>
          <w:color w:val="000000"/>
          <w:sz w:val="24"/>
          <w:szCs w:val="24"/>
        </w:rPr>
        <w:fldChar w:fldCharType="separate"/>
      </w:r>
      <w:r w:rsidRPr="009F451B">
        <w:rPr>
          <w:rFonts w:ascii="Arial" w:eastAsia="Times New Roman" w:hAnsi="Arial" w:cs="Arial"/>
          <w:color w:val="0645AD"/>
          <w:sz w:val="24"/>
          <w:szCs w:val="24"/>
          <w:u w:val="single"/>
        </w:rPr>
        <w:t>edit</w:t>
      </w:r>
      <w:r w:rsidRPr="009F451B">
        <w:rPr>
          <w:rFonts w:ascii="Arial" w:eastAsia="Times New Roman" w:hAnsi="Arial" w:cs="Arial"/>
          <w:color w:val="000000"/>
          <w:sz w:val="24"/>
          <w:szCs w:val="24"/>
        </w:rPr>
        <w:fldChar w:fldCharType="end"/>
      </w:r>
      <w:r w:rsidRPr="009F451B">
        <w:rPr>
          <w:rFonts w:ascii="Arial" w:eastAsia="Times New Roman" w:hAnsi="Arial" w:cs="Arial"/>
          <w:color w:val="54595D"/>
          <w:sz w:val="24"/>
          <w:szCs w:val="24"/>
        </w:rPr>
        <w:t>]</w:t>
      </w:r>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Feature or column-wise leakage is caused by the inclusion of columns which are one of the following: a duplicate label, a proxy for the label, or the label itself. These features, known as anachronisms, will not be available when the model is used for predictions, and result in leakage if included when the model is trained.</w:t>
      </w:r>
      <w:hyperlink r:id="rId10" w:anchor="cite_note-2" w:history="1">
        <w:r w:rsidRPr="009F451B">
          <w:rPr>
            <w:rFonts w:ascii="Arial" w:eastAsia="Times New Roman" w:hAnsi="Arial" w:cs="Arial"/>
            <w:color w:val="0645AD"/>
            <w:sz w:val="17"/>
            <w:szCs w:val="17"/>
            <w:u w:val="single"/>
            <w:vertAlign w:val="superscript"/>
          </w:rPr>
          <w:t>[2]</w:t>
        </w:r>
      </w:hyperlink>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For example, including a "</w:t>
      </w:r>
      <w:proofErr w:type="spellStart"/>
      <w:r w:rsidRPr="009F451B">
        <w:rPr>
          <w:rFonts w:ascii="Arial" w:eastAsia="Times New Roman" w:hAnsi="Arial" w:cs="Arial"/>
          <w:color w:val="202122"/>
          <w:sz w:val="21"/>
          <w:szCs w:val="21"/>
        </w:rPr>
        <w:t>MonthlySalary</w:t>
      </w:r>
      <w:proofErr w:type="spellEnd"/>
      <w:r w:rsidRPr="009F451B">
        <w:rPr>
          <w:rFonts w:ascii="Arial" w:eastAsia="Times New Roman" w:hAnsi="Arial" w:cs="Arial"/>
          <w:color w:val="202122"/>
          <w:sz w:val="21"/>
          <w:szCs w:val="21"/>
        </w:rPr>
        <w:t>" column when predicting "</w:t>
      </w:r>
      <w:proofErr w:type="spellStart"/>
      <w:r w:rsidRPr="009F451B">
        <w:rPr>
          <w:rFonts w:ascii="Arial" w:eastAsia="Times New Roman" w:hAnsi="Arial" w:cs="Arial"/>
          <w:color w:val="202122"/>
          <w:sz w:val="21"/>
          <w:szCs w:val="21"/>
        </w:rPr>
        <w:t>YearlySalary</w:t>
      </w:r>
      <w:proofErr w:type="spellEnd"/>
      <w:r w:rsidRPr="009F451B">
        <w:rPr>
          <w:rFonts w:ascii="Arial" w:eastAsia="Times New Roman" w:hAnsi="Arial" w:cs="Arial"/>
          <w:color w:val="202122"/>
          <w:sz w:val="21"/>
          <w:szCs w:val="21"/>
        </w:rPr>
        <w:t>"; or "</w:t>
      </w:r>
      <w:proofErr w:type="spellStart"/>
      <w:r w:rsidRPr="009F451B">
        <w:rPr>
          <w:rFonts w:ascii="Arial" w:eastAsia="Times New Roman" w:hAnsi="Arial" w:cs="Arial"/>
          <w:color w:val="202122"/>
          <w:sz w:val="21"/>
          <w:szCs w:val="21"/>
        </w:rPr>
        <w:t>MinutesLate</w:t>
      </w:r>
      <w:proofErr w:type="spellEnd"/>
      <w:r w:rsidRPr="009F451B">
        <w:rPr>
          <w:rFonts w:ascii="Arial" w:eastAsia="Times New Roman" w:hAnsi="Arial" w:cs="Arial"/>
          <w:color w:val="202122"/>
          <w:sz w:val="21"/>
          <w:szCs w:val="21"/>
        </w:rPr>
        <w:t>" when predicting "</w:t>
      </w:r>
      <w:proofErr w:type="spellStart"/>
      <w:r w:rsidRPr="009F451B">
        <w:rPr>
          <w:rFonts w:ascii="Arial" w:eastAsia="Times New Roman" w:hAnsi="Arial" w:cs="Arial"/>
          <w:color w:val="202122"/>
          <w:sz w:val="21"/>
          <w:szCs w:val="21"/>
        </w:rPr>
        <w:t>IsLate</w:t>
      </w:r>
      <w:proofErr w:type="spellEnd"/>
      <w:r w:rsidRPr="009F451B">
        <w:rPr>
          <w:rFonts w:ascii="Arial" w:eastAsia="Times New Roman" w:hAnsi="Arial" w:cs="Arial"/>
          <w:color w:val="202122"/>
          <w:sz w:val="21"/>
          <w:szCs w:val="21"/>
        </w:rPr>
        <w:t>"; or more subtly "</w:t>
      </w:r>
      <w:proofErr w:type="spellStart"/>
      <w:r w:rsidRPr="009F451B">
        <w:rPr>
          <w:rFonts w:ascii="Arial" w:eastAsia="Times New Roman" w:hAnsi="Arial" w:cs="Arial"/>
          <w:color w:val="202122"/>
          <w:sz w:val="21"/>
          <w:szCs w:val="21"/>
        </w:rPr>
        <w:t>NumOfLatePayments</w:t>
      </w:r>
      <w:proofErr w:type="spellEnd"/>
      <w:r w:rsidRPr="009F451B">
        <w:rPr>
          <w:rFonts w:ascii="Arial" w:eastAsia="Times New Roman" w:hAnsi="Arial" w:cs="Arial"/>
          <w:color w:val="202122"/>
          <w:sz w:val="21"/>
          <w:szCs w:val="21"/>
        </w:rPr>
        <w:t>" when predicting "</w:t>
      </w:r>
      <w:proofErr w:type="spellStart"/>
      <w:r w:rsidRPr="009F451B">
        <w:rPr>
          <w:rFonts w:ascii="Arial" w:eastAsia="Times New Roman" w:hAnsi="Arial" w:cs="Arial"/>
          <w:color w:val="202122"/>
          <w:sz w:val="21"/>
          <w:szCs w:val="21"/>
        </w:rPr>
        <w:t>ShouldGiveLoan</w:t>
      </w:r>
      <w:proofErr w:type="spellEnd"/>
      <w:r w:rsidRPr="009F451B">
        <w:rPr>
          <w:rFonts w:ascii="Arial" w:eastAsia="Times New Roman" w:hAnsi="Arial" w:cs="Arial"/>
          <w:color w:val="202122"/>
          <w:sz w:val="21"/>
          <w:szCs w:val="21"/>
        </w:rPr>
        <w:t>".</w:t>
      </w:r>
    </w:p>
    <w:p w:rsidR="009F451B" w:rsidRPr="009F451B" w:rsidRDefault="009F451B" w:rsidP="009F451B">
      <w:pPr>
        <w:shd w:val="clear" w:color="auto" w:fill="FFFFFF"/>
        <w:spacing w:before="72" w:after="0" w:line="240" w:lineRule="auto"/>
        <w:outlineLvl w:val="2"/>
        <w:rPr>
          <w:rFonts w:ascii="Arial" w:eastAsia="Times New Roman" w:hAnsi="Arial" w:cs="Arial"/>
          <w:b/>
          <w:bCs/>
          <w:color w:val="000000"/>
          <w:sz w:val="29"/>
          <w:szCs w:val="29"/>
        </w:rPr>
      </w:pPr>
      <w:r w:rsidRPr="009F451B">
        <w:rPr>
          <w:rFonts w:ascii="Arial" w:eastAsia="Times New Roman" w:hAnsi="Arial" w:cs="Arial"/>
          <w:b/>
          <w:bCs/>
          <w:color w:val="000000"/>
          <w:sz w:val="29"/>
          <w:szCs w:val="29"/>
        </w:rPr>
        <w:t xml:space="preserve">Training example </w:t>
      </w:r>
      <w:proofErr w:type="gramStart"/>
      <w:r w:rsidRPr="009F451B">
        <w:rPr>
          <w:rFonts w:ascii="Arial" w:eastAsia="Times New Roman" w:hAnsi="Arial" w:cs="Arial"/>
          <w:b/>
          <w:bCs/>
          <w:color w:val="000000"/>
          <w:sz w:val="29"/>
          <w:szCs w:val="29"/>
        </w:rPr>
        <w:t>leakage</w:t>
      </w:r>
      <w:r w:rsidRPr="009F451B">
        <w:rPr>
          <w:rFonts w:ascii="Arial" w:eastAsia="Times New Roman" w:hAnsi="Arial" w:cs="Arial"/>
          <w:color w:val="54595D"/>
          <w:sz w:val="24"/>
          <w:szCs w:val="24"/>
        </w:rPr>
        <w:t>[</w:t>
      </w:r>
      <w:proofErr w:type="gramEnd"/>
      <w:r w:rsidRPr="009F451B">
        <w:rPr>
          <w:rFonts w:ascii="Arial" w:eastAsia="Times New Roman" w:hAnsi="Arial" w:cs="Arial"/>
          <w:color w:val="000000"/>
          <w:sz w:val="24"/>
          <w:szCs w:val="24"/>
        </w:rPr>
        <w:fldChar w:fldCharType="begin"/>
      </w:r>
      <w:r w:rsidRPr="009F451B">
        <w:rPr>
          <w:rFonts w:ascii="Arial" w:eastAsia="Times New Roman" w:hAnsi="Arial" w:cs="Arial"/>
          <w:color w:val="000000"/>
          <w:sz w:val="24"/>
          <w:szCs w:val="24"/>
        </w:rPr>
        <w:instrText xml:space="preserve"> HYPERLINK "https://en.wikipedia.org/w/index.php?title=Leakage_(machine_learning)&amp;action=edit&amp;section=3" \o "Edit section: Training example leakage" </w:instrText>
      </w:r>
      <w:r w:rsidRPr="009F451B">
        <w:rPr>
          <w:rFonts w:ascii="Arial" w:eastAsia="Times New Roman" w:hAnsi="Arial" w:cs="Arial"/>
          <w:color w:val="000000"/>
          <w:sz w:val="24"/>
          <w:szCs w:val="24"/>
        </w:rPr>
        <w:fldChar w:fldCharType="separate"/>
      </w:r>
      <w:r w:rsidRPr="009F451B">
        <w:rPr>
          <w:rFonts w:ascii="Arial" w:eastAsia="Times New Roman" w:hAnsi="Arial" w:cs="Arial"/>
          <w:color w:val="0645AD"/>
          <w:sz w:val="24"/>
          <w:szCs w:val="24"/>
          <w:u w:val="single"/>
        </w:rPr>
        <w:t>edit</w:t>
      </w:r>
      <w:r w:rsidRPr="009F451B">
        <w:rPr>
          <w:rFonts w:ascii="Arial" w:eastAsia="Times New Roman" w:hAnsi="Arial" w:cs="Arial"/>
          <w:color w:val="000000"/>
          <w:sz w:val="24"/>
          <w:szCs w:val="24"/>
        </w:rPr>
        <w:fldChar w:fldCharType="end"/>
      </w:r>
      <w:r w:rsidRPr="009F451B">
        <w:rPr>
          <w:rFonts w:ascii="Arial" w:eastAsia="Times New Roman" w:hAnsi="Arial" w:cs="Arial"/>
          <w:color w:val="54595D"/>
          <w:sz w:val="24"/>
          <w:szCs w:val="24"/>
        </w:rPr>
        <w:t>]</w:t>
      </w:r>
    </w:p>
    <w:p w:rsidR="009F451B" w:rsidRPr="009F451B" w:rsidRDefault="009F451B" w:rsidP="009F451B">
      <w:pPr>
        <w:shd w:val="clear" w:color="auto" w:fill="FFFFFF"/>
        <w:spacing w:before="120" w:after="120" w:line="240" w:lineRule="auto"/>
        <w:rPr>
          <w:rFonts w:ascii="Arial" w:eastAsia="Times New Roman" w:hAnsi="Arial" w:cs="Arial"/>
          <w:color w:val="202122"/>
          <w:sz w:val="21"/>
          <w:szCs w:val="21"/>
        </w:rPr>
      </w:pPr>
      <w:r w:rsidRPr="009F451B">
        <w:rPr>
          <w:rFonts w:ascii="Arial" w:eastAsia="Times New Roman" w:hAnsi="Arial" w:cs="Arial"/>
          <w:color w:val="202122"/>
          <w:sz w:val="21"/>
          <w:szCs w:val="21"/>
        </w:rPr>
        <w:t>Row-wise leakage is caused by improper sharing of information between rows of data. Types of row-wise leakage include:</w:t>
      </w:r>
    </w:p>
    <w:p w:rsidR="009F451B" w:rsidRPr="009F451B" w:rsidRDefault="009F451B" w:rsidP="009F451B">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r w:rsidRPr="009F451B">
        <w:rPr>
          <w:rFonts w:ascii="Arial" w:eastAsia="Times New Roman" w:hAnsi="Arial" w:cs="Arial"/>
          <w:color w:val="202122"/>
          <w:sz w:val="21"/>
          <w:szCs w:val="21"/>
        </w:rPr>
        <w:t>Premature </w:t>
      </w:r>
      <w:proofErr w:type="spellStart"/>
      <w:r w:rsidRPr="009F451B">
        <w:rPr>
          <w:rFonts w:ascii="Arial" w:eastAsia="Times New Roman" w:hAnsi="Arial" w:cs="Arial"/>
          <w:color w:val="202122"/>
          <w:sz w:val="21"/>
          <w:szCs w:val="21"/>
        </w:rPr>
        <w:fldChar w:fldCharType="begin"/>
      </w:r>
      <w:r w:rsidRPr="009F451B">
        <w:rPr>
          <w:rFonts w:ascii="Arial" w:eastAsia="Times New Roman" w:hAnsi="Arial" w:cs="Arial"/>
          <w:color w:val="202122"/>
          <w:sz w:val="21"/>
          <w:szCs w:val="21"/>
        </w:rPr>
        <w:instrText xml:space="preserve"> HYPERLINK "https://en.wikipedia.org/wiki/Feature_engineering" \o "Feature engineering" </w:instrText>
      </w:r>
      <w:r w:rsidRPr="009F451B">
        <w:rPr>
          <w:rFonts w:ascii="Arial" w:eastAsia="Times New Roman" w:hAnsi="Arial" w:cs="Arial"/>
          <w:color w:val="202122"/>
          <w:sz w:val="21"/>
          <w:szCs w:val="21"/>
        </w:rPr>
        <w:fldChar w:fldCharType="separate"/>
      </w:r>
      <w:r w:rsidRPr="009F451B">
        <w:rPr>
          <w:rFonts w:ascii="Arial" w:eastAsia="Times New Roman" w:hAnsi="Arial" w:cs="Arial"/>
          <w:color w:val="0645AD"/>
          <w:sz w:val="21"/>
          <w:szCs w:val="21"/>
          <w:u w:val="single"/>
        </w:rPr>
        <w:t>featurization</w:t>
      </w:r>
      <w:proofErr w:type="spellEnd"/>
      <w:r w:rsidRPr="009F451B">
        <w:rPr>
          <w:rFonts w:ascii="Arial" w:eastAsia="Times New Roman" w:hAnsi="Arial" w:cs="Arial"/>
          <w:color w:val="202122"/>
          <w:sz w:val="21"/>
          <w:szCs w:val="21"/>
        </w:rPr>
        <w:fldChar w:fldCharType="end"/>
      </w:r>
      <w:r w:rsidRPr="009F451B">
        <w:rPr>
          <w:rFonts w:ascii="Arial" w:eastAsia="Times New Roman" w:hAnsi="Arial" w:cs="Arial"/>
          <w:color w:val="202122"/>
          <w:sz w:val="21"/>
          <w:szCs w:val="21"/>
        </w:rPr>
        <w:t xml:space="preserve">; leaking from premature </w:t>
      </w:r>
      <w:proofErr w:type="spellStart"/>
      <w:r w:rsidRPr="009F451B">
        <w:rPr>
          <w:rFonts w:ascii="Arial" w:eastAsia="Times New Roman" w:hAnsi="Arial" w:cs="Arial"/>
          <w:color w:val="202122"/>
          <w:sz w:val="21"/>
          <w:szCs w:val="21"/>
        </w:rPr>
        <w:t>featurization</w:t>
      </w:r>
      <w:proofErr w:type="spellEnd"/>
      <w:r w:rsidRPr="009F451B">
        <w:rPr>
          <w:rFonts w:ascii="Arial" w:eastAsia="Times New Roman" w:hAnsi="Arial" w:cs="Arial"/>
          <w:color w:val="202122"/>
          <w:sz w:val="21"/>
          <w:szCs w:val="21"/>
        </w:rPr>
        <w:t xml:space="preserve"> before </w:t>
      </w:r>
      <w:hyperlink r:id="rId11" w:tooltip="Cross-validation (statistics)" w:history="1">
        <w:r w:rsidRPr="009F451B">
          <w:rPr>
            <w:rFonts w:ascii="Arial" w:eastAsia="Times New Roman" w:hAnsi="Arial" w:cs="Arial"/>
            <w:color w:val="0645AD"/>
            <w:sz w:val="21"/>
            <w:szCs w:val="21"/>
            <w:u w:val="single"/>
          </w:rPr>
          <w:t>CV</w:t>
        </w:r>
      </w:hyperlink>
      <w:r w:rsidRPr="009F451B">
        <w:rPr>
          <w:rFonts w:ascii="Arial" w:eastAsia="Times New Roman" w:hAnsi="Arial" w:cs="Arial"/>
          <w:color w:val="202122"/>
          <w:sz w:val="21"/>
          <w:szCs w:val="21"/>
        </w:rPr>
        <w:t xml:space="preserve">/Train/Test split (must fit </w:t>
      </w:r>
      <w:proofErr w:type="spellStart"/>
      <w:r w:rsidRPr="009F451B">
        <w:rPr>
          <w:rFonts w:ascii="Arial" w:eastAsia="Times New Roman" w:hAnsi="Arial" w:cs="Arial"/>
          <w:color w:val="202122"/>
          <w:sz w:val="21"/>
          <w:szCs w:val="21"/>
        </w:rPr>
        <w:t>MinMax</w:t>
      </w:r>
      <w:proofErr w:type="spellEnd"/>
      <w:r w:rsidRPr="009F451B">
        <w:rPr>
          <w:rFonts w:ascii="Arial" w:eastAsia="Times New Roman" w:hAnsi="Arial" w:cs="Arial"/>
          <w:color w:val="202122"/>
          <w:sz w:val="21"/>
          <w:szCs w:val="21"/>
        </w:rPr>
        <w:t>/</w:t>
      </w:r>
      <w:proofErr w:type="spellStart"/>
      <w:r w:rsidRPr="009F451B">
        <w:rPr>
          <w:rFonts w:ascii="Arial" w:eastAsia="Times New Roman" w:hAnsi="Arial" w:cs="Arial"/>
          <w:color w:val="202122"/>
          <w:sz w:val="21"/>
          <w:szCs w:val="21"/>
        </w:rPr>
        <w:t>ngrams</w:t>
      </w:r>
      <w:proofErr w:type="spellEnd"/>
      <w:r w:rsidRPr="009F451B">
        <w:rPr>
          <w:rFonts w:ascii="Arial" w:eastAsia="Times New Roman" w:hAnsi="Arial" w:cs="Arial"/>
          <w:color w:val="202122"/>
          <w:sz w:val="21"/>
          <w:szCs w:val="21"/>
        </w:rPr>
        <w:t>/</w:t>
      </w:r>
      <w:proofErr w:type="spellStart"/>
      <w:r w:rsidRPr="009F451B">
        <w:rPr>
          <w:rFonts w:ascii="Arial" w:eastAsia="Times New Roman" w:hAnsi="Arial" w:cs="Arial"/>
          <w:color w:val="202122"/>
          <w:sz w:val="21"/>
          <w:szCs w:val="21"/>
        </w:rPr>
        <w:t>etc</w:t>
      </w:r>
      <w:proofErr w:type="spellEnd"/>
      <w:r w:rsidRPr="009F451B">
        <w:rPr>
          <w:rFonts w:ascii="Arial" w:eastAsia="Times New Roman" w:hAnsi="Arial" w:cs="Arial"/>
          <w:color w:val="202122"/>
          <w:sz w:val="21"/>
          <w:szCs w:val="21"/>
        </w:rPr>
        <w:t xml:space="preserve"> on only the train split, then transform the test set)</w:t>
      </w:r>
    </w:p>
    <w:p w:rsidR="009F451B" w:rsidRPr="009F451B" w:rsidRDefault="009F451B" w:rsidP="009F451B">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r w:rsidRPr="009F451B">
        <w:rPr>
          <w:rFonts w:ascii="Arial" w:eastAsia="Times New Roman" w:hAnsi="Arial" w:cs="Arial"/>
          <w:color w:val="202122"/>
          <w:sz w:val="21"/>
          <w:szCs w:val="21"/>
        </w:rPr>
        <w:t>Duplicate rows between train/validation/test (e.g. oversampling a dataset to pad its size before splitting; e.g. different rotations/augmentations of an single image; </w:t>
      </w:r>
      <w:hyperlink r:id="rId12" w:tooltip="Bootstrapping (statistics)" w:history="1">
        <w:r w:rsidRPr="009F451B">
          <w:rPr>
            <w:rFonts w:ascii="Arial" w:eastAsia="Times New Roman" w:hAnsi="Arial" w:cs="Arial"/>
            <w:color w:val="0645AD"/>
            <w:sz w:val="21"/>
            <w:szCs w:val="21"/>
            <w:u w:val="single"/>
          </w:rPr>
          <w:t>bootstrap sampling</w:t>
        </w:r>
      </w:hyperlink>
      <w:r w:rsidRPr="009F451B">
        <w:rPr>
          <w:rFonts w:ascii="Arial" w:eastAsia="Times New Roman" w:hAnsi="Arial" w:cs="Arial"/>
          <w:color w:val="202122"/>
          <w:sz w:val="21"/>
          <w:szCs w:val="21"/>
        </w:rPr>
        <w:t> before splitting; or duplicating rows to </w:t>
      </w:r>
      <w:hyperlink r:id="rId13" w:tooltip="Oversampling and undersampling in data analysis" w:history="1">
        <w:r w:rsidRPr="009F451B">
          <w:rPr>
            <w:rFonts w:ascii="Arial" w:eastAsia="Times New Roman" w:hAnsi="Arial" w:cs="Arial"/>
            <w:color w:val="0645AD"/>
            <w:sz w:val="21"/>
            <w:szCs w:val="21"/>
            <w:u w:val="single"/>
          </w:rPr>
          <w:t>up sample</w:t>
        </w:r>
      </w:hyperlink>
      <w:r w:rsidRPr="009F451B">
        <w:rPr>
          <w:rFonts w:ascii="Arial" w:eastAsia="Times New Roman" w:hAnsi="Arial" w:cs="Arial"/>
          <w:color w:val="202122"/>
          <w:sz w:val="21"/>
          <w:szCs w:val="21"/>
        </w:rPr>
        <w:t> the minority class)</w:t>
      </w:r>
    </w:p>
    <w:p w:rsidR="009F451B" w:rsidRPr="009F451B" w:rsidRDefault="001E33A4" w:rsidP="009F451B">
      <w:pPr>
        <w:numPr>
          <w:ilvl w:val="0"/>
          <w:numId w:val="1"/>
        </w:numPr>
        <w:shd w:val="clear" w:color="auto" w:fill="FFFFFF"/>
        <w:spacing w:before="100" w:beforeAutospacing="1" w:after="24" w:line="240" w:lineRule="auto"/>
        <w:ind w:left="384"/>
        <w:rPr>
          <w:rFonts w:ascii="Arial" w:eastAsia="Times New Roman" w:hAnsi="Arial" w:cs="Arial"/>
          <w:color w:val="202122"/>
          <w:sz w:val="21"/>
          <w:szCs w:val="21"/>
        </w:rPr>
      </w:pPr>
      <w:hyperlink r:id="rId14" w:tooltip="Independent and identically distributed random variables" w:history="1">
        <w:r w:rsidR="009F451B" w:rsidRPr="009F451B">
          <w:rPr>
            <w:rFonts w:ascii="Arial" w:eastAsia="Times New Roman" w:hAnsi="Arial" w:cs="Arial"/>
            <w:color w:val="0645AD"/>
            <w:sz w:val="21"/>
            <w:szCs w:val="21"/>
            <w:u w:val="single"/>
          </w:rPr>
          <w:t>Non-</w:t>
        </w:r>
        <w:proofErr w:type="spellStart"/>
        <w:r w:rsidR="009F451B" w:rsidRPr="009F451B">
          <w:rPr>
            <w:rFonts w:ascii="Arial" w:eastAsia="Times New Roman" w:hAnsi="Arial" w:cs="Arial"/>
            <w:color w:val="0645AD"/>
            <w:sz w:val="21"/>
            <w:szCs w:val="21"/>
            <w:u w:val="single"/>
          </w:rPr>
          <w:t>i.i.d</w:t>
        </w:r>
        <w:proofErr w:type="spellEnd"/>
        <w:r w:rsidR="009F451B" w:rsidRPr="009F451B">
          <w:rPr>
            <w:rFonts w:ascii="Arial" w:eastAsia="Times New Roman" w:hAnsi="Arial" w:cs="Arial"/>
            <w:color w:val="0645AD"/>
            <w:sz w:val="21"/>
            <w:szCs w:val="21"/>
            <w:u w:val="single"/>
          </w:rPr>
          <w:t>.</w:t>
        </w:r>
      </w:hyperlink>
      <w:r w:rsidR="009F451B" w:rsidRPr="009F451B">
        <w:rPr>
          <w:rFonts w:ascii="Arial" w:eastAsia="Times New Roman" w:hAnsi="Arial" w:cs="Arial"/>
          <w:color w:val="202122"/>
          <w:sz w:val="21"/>
          <w:szCs w:val="21"/>
        </w:rPr>
        <w:t> data</w:t>
      </w:r>
    </w:p>
    <w:p w:rsidR="009F451B" w:rsidRPr="009F451B" w:rsidRDefault="009F451B" w:rsidP="009F451B">
      <w:pPr>
        <w:numPr>
          <w:ilvl w:val="1"/>
          <w:numId w:val="1"/>
        </w:numPr>
        <w:shd w:val="clear" w:color="auto" w:fill="FFFFFF"/>
        <w:spacing w:before="100" w:beforeAutospacing="1" w:after="24" w:line="240" w:lineRule="auto"/>
        <w:ind w:left="768"/>
        <w:rPr>
          <w:rFonts w:ascii="Arial" w:eastAsia="Times New Roman" w:hAnsi="Arial" w:cs="Arial"/>
          <w:color w:val="202122"/>
          <w:sz w:val="21"/>
          <w:szCs w:val="21"/>
        </w:rPr>
      </w:pPr>
      <w:r w:rsidRPr="009F451B">
        <w:rPr>
          <w:rFonts w:ascii="Arial" w:eastAsia="Times New Roman" w:hAnsi="Arial" w:cs="Arial"/>
          <w:color w:val="202122"/>
          <w:sz w:val="21"/>
          <w:szCs w:val="21"/>
        </w:rPr>
        <w:t xml:space="preserve">Time leakage (e.g. splitting a time-series dataset randomly instead of newer data in test set using a </w:t>
      </w:r>
      <w:proofErr w:type="spellStart"/>
      <w:r w:rsidRPr="009F451B">
        <w:rPr>
          <w:rFonts w:ascii="Arial" w:eastAsia="Times New Roman" w:hAnsi="Arial" w:cs="Arial"/>
          <w:color w:val="202122"/>
          <w:sz w:val="21"/>
          <w:szCs w:val="21"/>
        </w:rPr>
        <w:t>TrainTest</w:t>
      </w:r>
      <w:proofErr w:type="spellEnd"/>
      <w:r w:rsidRPr="009F451B">
        <w:rPr>
          <w:rFonts w:ascii="Arial" w:eastAsia="Times New Roman" w:hAnsi="Arial" w:cs="Arial"/>
          <w:color w:val="202122"/>
          <w:sz w:val="21"/>
          <w:szCs w:val="21"/>
        </w:rPr>
        <w:t xml:space="preserve"> split or rolling-origin cross validation)</w:t>
      </w:r>
    </w:p>
    <w:p w:rsidR="009F451B" w:rsidRPr="009F451B" w:rsidRDefault="009F451B" w:rsidP="009F451B">
      <w:pPr>
        <w:numPr>
          <w:ilvl w:val="1"/>
          <w:numId w:val="1"/>
        </w:numPr>
        <w:shd w:val="clear" w:color="auto" w:fill="FFFFFF"/>
        <w:spacing w:before="100" w:beforeAutospacing="1" w:after="24" w:line="240" w:lineRule="auto"/>
        <w:ind w:left="768"/>
        <w:rPr>
          <w:rFonts w:ascii="Arial" w:eastAsia="Times New Roman" w:hAnsi="Arial" w:cs="Arial"/>
          <w:color w:val="202122"/>
          <w:sz w:val="21"/>
          <w:szCs w:val="21"/>
        </w:rPr>
      </w:pPr>
      <w:r w:rsidRPr="009F451B">
        <w:rPr>
          <w:rFonts w:ascii="Arial" w:eastAsia="Times New Roman" w:hAnsi="Arial" w:cs="Arial"/>
          <w:color w:val="202122"/>
          <w:sz w:val="21"/>
          <w:szCs w:val="21"/>
        </w:rPr>
        <w:t>Group leakage -- not including a grouping split column (e.g. </w:t>
      </w:r>
      <w:hyperlink r:id="rId15" w:tooltip="Andrew Ng" w:history="1">
        <w:r w:rsidRPr="009F451B">
          <w:rPr>
            <w:rFonts w:ascii="Arial" w:eastAsia="Times New Roman" w:hAnsi="Arial" w:cs="Arial"/>
            <w:color w:val="0645AD"/>
            <w:sz w:val="21"/>
            <w:szCs w:val="21"/>
            <w:u w:val="single"/>
          </w:rPr>
          <w:t>Andrew Ng</w:t>
        </w:r>
      </w:hyperlink>
      <w:r w:rsidRPr="009F451B">
        <w:rPr>
          <w:rFonts w:ascii="Arial" w:eastAsia="Times New Roman" w:hAnsi="Arial" w:cs="Arial"/>
          <w:color w:val="202122"/>
          <w:sz w:val="21"/>
          <w:szCs w:val="21"/>
        </w:rPr>
        <w:t>'s group had 100k x-rays of 30k patients, meaning ~3 images per patient. The paper used random splitting instead of ensuring that all images of a patient was in the same split. Hence the model partially memorized the patients instead of learning to recognize pneumonia in chest x-rays. Revised paper had a drop in scores.</w:t>
      </w:r>
    </w:p>
    <w:p w:rsidR="009F451B" w:rsidRDefault="0041419D" w:rsidP="009F451B">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Scaling training data, test data to the training data, to avoid data leakage.</w:t>
      </w:r>
    </w:p>
    <w:p w:rsidR="009F451B" w:rsidRDefault="009F451B" w:rsidP="009F451B">
      <w:pPr>
        <w:pStyle w:val="NormalWeb"/>
        <w:shd w:val="clear" w:color="auto" w:fill="FFFFFF"/>
        <w:spacing w:before="120" w:beforeAutospacing="0" w:after="120" w:afterAutospacing="0"/>
        <w:rPr>
          <w:rFonts w:ascii="Arial" w:hAnsi="Arial" w:cs="Arial"/>
          <w:color w:val="202122"/>
          <w:sz w:val="21"/>
          <w:szCs w:val="21"/>
        </w:rPr>
      </w:pPr>
    </w:p>
    <w:p w:rsidR="00BC2200" w:rsidRPr="009F451B" w:rsidRDefault="009F451B" w:rsidP="009F451B">
      <w:pPr>
        <w:rPr>
          <w:rFonts w:ascii="Calibri" w:eastAsia="Calibri" w:hAnsi="Calibri" w:cs="Calibri"/>
          <w:lang w:val="sv-SE"/>
        </w:rPr>
      </w:pPr>
      <w:r w:rsidRPr="0041419D">
        <w:rPr>
          <w:rFonts w:ascii="Calibri" w:eastAsia="Calibri" w:hAnsi="Calibri" w:cs="Calibri"/>
        </w:rPr>
        <w:t xml:space="preserve"> </w:t>
      </w:r>
      <w:r w:rsidR="00DE4FB4" w:rsidRPr="009F451B">
        <w:rPr>
          <w:rFonts w:ascii="Calibri" w:eastAsia="Calibri" w:hAnsi="Calibri" w:cs="Calibri"/>
          <w:lang w:val="sv-SE"/>
        </w:rPr>
        <w:t>2. Beskriv vad poängen kan vara att dela upp datasetet till träningsdata och testdata för maskininlärning?</w:t>
      </w:r>
    </w:p>
    <w:p w:rsidR="00BC2200" w:rsidRDefault="00DE4FB4">
      <w:pPr>
        <w:rPr>
          <w:rFonts w:ascii="Calibri" w:eastAsia="Calibri" w:hAnsi="Calibri" w:cs="Calibri"/>
          <w:color w:val="7F7F7F"/>
        </w:rPr>
      </w:pPr>
      <w:r>
        <w:rPr>
          <w:rFonts w:ascii="Calibri" w:eastAsia="Calibri" w:hAnsi="Calibri" w:cs="Calibri"/>
          <w:color w:val="7F7F7F"/>
        </w:rPr>
        <w:t>The test set should be exclusive to the training set. In other words, the test samples should not appear in the training set as much as possible, and should not be used in the training set. The simplest way to split the modelling dataset into training and testing sets is to assign 2/3 data points to the former and the remaining one-third to the latter.</w:t>
      </w:r>
    </w:p>
    <w:p w:rsidR="00BC2200" w:rsidRPr="009F451B" w:rsidRDefault="00DE4FB4">
      <w:pPr>
        <w:rPr>
          <w:rFonts w:ascii="Calibri" w:eastAsia="Calibri" w:hAnsi="Calibri" w:cs="Calibri"/>
          <w:lang w:val="sv-SE"/>
        </w:rPr>
      </w:pPr>
      <w:r w:rsidRPr="009F451B">
        <w:rPr>
          <w:rFonts w:ascii="Calibri" w:eastAsia="Calibri" w:hAnsi="Calibri" w:cs="Calibri"/>
          <w:lang w:val="sv-SE"/>
        </w:rPr>
        <w:t>3. Beskriv vad poängen kan vara att dela upp datasetet till tränings-, validerings- och testdataset för maskininlärning?</w:t>
      </w:r>
    </w:p>
    <w:p w:rsidR="00BC2200" w:rsidRDefault="00DE4FB4">
      <w:pPr>
        <w:rPr>
          <w:rFonts w:ascii="Calibri" w:eastAsia="Calibri" w:hAnsi="Calibri" w:cs="Calibri"/>
          <w:color w:val="7F7F7F"/>
        </w:rPr>
      </w:pPr>
      <w:r>
        <w:rPr>
          <w:rFonts w:ascii="Calibri" w:eastAsia="Calibri" w:hAnsi="Calibri" w:cs="Calibri"/>
          <w:color w:val="7F7F7F"/>
        </w:rPr>
        <w:lastRenderedPageBreak/>
        <w:t xml:space="preserve">- For small-scale sample sets, a common ratio is </w:t>
      </w:r>
      <w:r w:rsidR="0041419D">
        <w:rPr>
          <w:rFonts w:ascii="Calibri" w:eastAsia="Calibri" w:hAnsi="Calibri" w:cs="Calibri"/>
          <w:color w:val="7F7F7F"/>
        </w:rPr>
        <w:t>2/3</w:t>
      </w:r>
      <w:r>
        <w:rPr>
          <w:rFonts w:ascii="Calibri" w:eastAsia="Calibri" w:hAnsi="Calibri" w:cs="Calibri"/>
          <w:color w:val="7F7F7F"/>
        </w:rPr>
        <w:t xml:space="preserve"> training set, </w:t>
      </w:r>
      <w:r w:rsidR="0041419D">
        <w:rPr>
          <w:rFonts w:ascii="Calibri" w:eastAsia="Calibri" w:hAnsi="Calibri" w:cs="Calibri"/>
          <w:color w:val="7F7F7F"/>
        </w:rPr>
        <w:t>1/6</w:t>
      </w:r>
      <w:r>
        <w:rPr>
          <w:rFonts w:ascii="Calibri" w:eastAsia="Calibri" w:hAnsi="Calibri" w:cs="Calibri"/>
          <w:color w:val="7F7F7F"/>
        </w:rPr>
        <w:t xml:space="preserve"> validation set, and </w:t>
      </w:r>
      <w:r w:rsidR="0041419D">
        <w:rPr>
          <w:rFonts w:ascii="Calibri" w:eastAsia="Calibri" w:hAnsi="Calibri" w:cs="Calibri"/>
          <w:color w:val="7F7F7F"/>
        </w:rPr>
        <w:t>1/6</w:t>
      </w:r>
      <w:r>
        <w:rPr>
          <w:rFonts w:ascii="Calibri" w:eastAsia="Calibri" w:hAnsi="Calibri" w:cs="Calibri"/>
          <w:color w:val="7F7F7F"/>
        </w:rPr>
        <w:t xml:space="preserve"> test set.</w:t>
      </w:r>
    </w:p>
    <w:p w:rsidR="00BC2200" w:rsidRDefault="00DE4FB4">
      <w:pPr>
        <w:rPr>
          <w:rFonts w:ascii="Calibri" w:eastAsia="Calibri" w:hAnsi="Calibri" w:cs="Calibri"/>
          <w:color w:val="7F7F7F"/>
        </w:rPr>
      </w:pPr>
      <w:r>
        <w:rPr>
          <w:rFonts w:ascii="Calibri" w:eastAsia="Calibri" w:hAnsi="Calibri" w:cs="Calibri"/>
          <w:color w:val="7F7F7F"/>
        </w:rPr>
        <w:t>- For large-scale sample sets (above millions</w:t>
      </w:r>
      <w:proofErr w:type="gramStart"/>
      <w:r>
        <w:rPr>
          <w:rFonts w:ascii="Calibri" w:eastAsia="Calibri" w:hAnsi="Calibri" w:cs="Calibri"/>
          <w:color w:val="7F7F7F"/>
        </w:rPr>
        <w:t>) :</w:t>
      </w:r>
      <w:proofErr w:type="gramEnd"/>
      <w:r>
        <w:rPr>
          <w:rFonts w:ascii="Calibri" w:eastAsia="Calibri" w:hAnsi="Calibri" w:cs="Calibri"/>
          <w:color w:val="7F7F7F"/>
        </w:rPr>
        <w:t xml:space="preserve"> as long as the number of validation sets and test sets is sufficient</w:t>
      </w:r>
    </w:p>
    <w:p w:rsidR="00BC2200" w:rsidRDefault="00DE4FB4">
      <w:pPr>
        <w:rPr>
          <w:rFonts w:ascii="Calibri" w:eastAsia="Calibri" w:hAnsi="Calibri" w:cs="Calibri"/>
          <w:color w:val="7F7F7F"/>
        </w:rPr>
      </w:pPr>
      <w:r>
        <w:rPr>
          <w:rFonts w:ascii="Calibri" w:eastAsia="Calibri" w:hAnsi="Calibri" w:cs="Calibri"/>
          <w:color w:val="7F7F7F"/>
        </w:rPr>
        <w:t xml:space="preserve">- If </w:t>
      </w:r>
      <w:proofErr w:type="spellStart"/>
      <w:r>
        <w:rPr>
          <w:rFonts w:ascii="Calibri" w:eastAsia="Calibri" w:hAnsi="Calibri" w:cs="Calibri"/>
          <w:color w:val="7F7F7F"/>
        </w:rPr>
        <w:t>hyperparameters</w:t>
      </w:r>
      <w:proofErr w:type="spellEnd"/>
      <w:r>
        <w:rPr>
          <w:rFonts w:ascii="Calibri" w:eastAsia="Calibri" w:hAnsi="Calibri" w:cs="Calibri"/>
          <w:color w:val="7F7F7F"/>
        </w:rPr>
        <w:t xml:space="preserve"> is small or easy to tune, can reduce the proportion of the validation set and leave more space to the training set.</w:t>
      </w:r>
    </w:p>
    <w:p w:rsidR="00BC2200" w:rsidRPr="009F451B" w:rsidRDefault="00DE4FB4">
      <w:pPr>
        <w:rPr>
          <w:rFonts w:ascii="Calibri" w:eastAsia="Calibri" w:hAnsi="Calibri" w:cs="Calibri"/>
          <w:lang w:val="sv-SE"/>
        </w:rPr>
      </w:pPr>
      <w:r w:rsidRPr="009F451B">
        <w:rPr>
          <w:rFonts w:ascii="Calibri" w:eastAsia="Calibri" w:hAnsi="Calibri" w:cs="Calibri"/>
          <w:lang w:val="sv-SE"/>
        </w:rPr>
        <w:t>4. Hur skiljer sig batch gradient descent och mini batch gradient descent?</w:t>
      </w:r>
    </w:p>
    <w:p w:rsidR="00BC2200" w:rsidRDefault="00DE4FB4">
      <w:pPr>
        <w:rPr>
          <w:rFonts w:ascii="Calibri" w:eastAsia="Calibri" w:hAnsi="Calibri" w:cs="Calibri"/>
          <w:color w:val="7F7F7F"/>
        </w:rPr>
      </w:pPr>
      <w:r>
        <w:rPr>
          <w:rFonts w:ascii="Calibri" w:eastAsia="Calibri" w:hAnsi="Calibri" w:cs="Calibri"/>
          <w:color w:val="7F7F7F"/>
        </w:rPr>
        <w:t xml:space="preserve">Batch gradient descent: </w:t>
      </w:r>
      <w:r w:rsidR="00EA0BA2">
        <w:rPr>
          <w:rFonts w:ascii="Calibri" w:eastAsia="Calibri" w:hAnsi="Calibri" w:cs="Calibri"/>
          <w:color w:val="7F7F7F"/>
        </w:rPr>
        <w:t xml:space="preserve">uses the whole training batch at each iteration. Drawbacks: 1. Slow on large training set. 2. Get stuck on a local minima, instead of global </w:t>
      </w:r>
      <w:r w:rsidR="009A7FF0">
        <w:rPr>
          <w:rFonts w:ascii="Calibri" w:eastAsia="Calibri" w:hAnsi="Calibri" w:cs="Calibri"/>
          <w:color w:val="7F7F7F"/>
        </w:rPr>
        <w:t>minima.</w:t>
      </w:r>
    </w:p>
    <w:p w:rsidR="009A7FF0" w:rsidRDefault="009A7FF0" w:rsidP="009A7FF0">
      <w:pPr>
        <w:shd w:val="clear" w:color="auto" w:fill="FFFFFF"/>
        <w:spacing w:after="0" w:line="285" w:lineRule="atLeast"/>
        <w:rPr>
          <w:rFonts w:ascii="Consolas" w:eastAsia="Times New Roman" w:hAnsi="Consolas" w:cs="Times New Roman"/>
          <w:b/>
          <w:bCs/>
          <w:color w:val="800000"/>
          <w:sz w:val="21"/>
          <w:szCs w:val="21"/>
        </w:rPr>
      </w:pPr>
      <w:r>
        <w:rPr>
          <w:noProof/>
        </w:rPr>
        <w:drawing>
          <wp:anchor distT="0" distB="0" distL="114300" distR="114300" simplePos="0" relativeHeight="251657216" behindDoc="0" locked="0" layoutInCell="1" allowOverlap="1">
            <wp:simplePos x="0" y="0"/>
            <wp:positionH relativeFrom="column">
              <wp:posOffset>0</wp:posOffset>
            </wp:positionH>
            <wp:positionV relativeFrom="paragraph">
              <wp:posOffset>1603375</wp:posOffset>
            </wp:positionV>
            <wp:extent cx="5984875" cy="28327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7500" t="19186" r="87" b="12108"/>
                    <a:stretch/>
                  </pic:blipFill>
                  <pic:spPr bwMode="auto">
                    <a:xfrm>
                      <a:off x="0" y="0"/>
                      <a:ext cx="5984875" cy="283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7FF0">
        <w:rPr>
          <w:rFonts w:ascii="Consolas" w:eastAsia="Times New Roman" w:hAnsi="Consolas" w:cs="Times New Roman"/>
          <w:b/>
          <w:bCs/>
          <w:color w:val="800000"/>
          <w:sz w:val="21"/>
          <w:szCs w:val="21"/>
        </w:rPr>
        <w:t>## Gradient descent</w:t>
      </w:r>
    </w:p>
    <w:p w:rsidR="009A7FF0" w:rsidRDefault="009A7FF0" w:rsidP="009A7FF0">
      <w:pPr>
        <w:shd w:val="clear" w:color="auto" w:fill="FFFFFF"/>
        <w:spacing w:after="0" w:line="285" w:lineRule="atLeast"/>
        <w:rPr>
          <w:rFonts w:ascii="Consolas" w:eastAsia="Times New Roman" w:hAnsi="Consolas" w:cs="Times New Roman"/>
          <w:b/>
          <w:bCs/>
          <w:color w:val="800000"/>
          <w:sz w:val="21"/>
          <w:szCs w:val="21"/>
        </w:rPr>
      </w:pPr>
    </w:p>
    <w:p w:rsidR="009A7FF0" w:rsidRPr="009A7FF0" w:rsidRDefault="009A7FF0" w:rsidP="009A7FF0">
      <w:pPr>
        <w:shd w:val="clear" w:color="auto" w:fill="FFFFFF"/>
        <w:spacing w:line="285" w:lineRule="atLeast"/>
        <w:rPr>
          <w:rFonts w:ascii="Consolas" w:eastAsia="Times New Roman" w:hAnsi="Consolas" w:cs="Times New Roman"/>
          <w:color w:val="000000"/>
          <w:sz w:val="21"/>
          <w:szCs w:val="21"/>
        </w:rPr>
      </w:pPr>
      <w:r w:rsidRPr="009A7FF0">
        <w:rPr>
          <w:rFonts w:ascii="Consolas" w:eastAsia="Times New Roman" w:hAnsi="Consolas" w:cs="Times New Roman"/>
          <w:color w:val="008000"/>
          <w:sz w:val="21"/>
          <w:szCs w:val="21"/>
        </w:rPr>
        <w:t>## Stochastic gradient descent</w:t>
      </w: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r w:rsidRPr="009A7FF0">
        <w:rPr>
          <w:rFonts w:ascii="Consolas" w:eastAsia="Times New Roman" w:hAnsi="Consolas" w:cs="Times New Roman"/>
          <w:color w:val="0000FF"/>
          <w:sz w:val="21"/>
          <w:szCs w:val="21"/>
        </w:rPr>
        <w:t>Batch gradient descent is slow on large amount of data as the whole training set is used on computing the gradient at each iteration. Also a drawback is that it might get stuck on a local minima instead of a global.</w:t>
      </w: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r w:rsidRPr="009A7FF0">
        <w:rPr>
          <w:rFonts w:ascii="Consolas" w:eastAsia="Times New Roman" w:hAnsi="Consolas" w:cs="Times New Roman"/>
          <w:color w:val="0000FF"/>
          <w:sz w:val="21"/>
          <w:szCs w:val="21"/>
        </w:rPr>
        <w:t>Stochastic gradient descent (SGD) instead calculates gradient based on one instance, which causes the road to minimum to be very bumpy. Due to its stochasticity it has higher chance to jump out of local minima. It can come close to but never reach the optimal solution.</w:t>
      </w:r>
      <w:r w:rsidRPr="009A7FF0">
        <w:rPr>
          <w:rFonts w:ascii="Consolas" w:eastAsia="Times New Roman" w:hAnsi="Consolas" w:cs="Times New Roman"/>
          <w:color w:val="000000"/>
          <w:sz w:val="21"/>
          <w:szCs w:val="21"/>
        </w:rPr>
        <w:t xml:space="preserve"> </w:t>
      </w:r>
    </w:p>
    <w:p w:rsidR="009A7FF0" w:rsidRDefault="009A7FF0">
      <w:pPr>
        <w:rPr>
          <w:rFonts w:ascii="Calibri" w:eastAsia="Calibri" w:hAnsi="Calibri" w:cs="Calibri"/>
          <w:color w:val="7F7F7F"/>
          <w:sz w:val="30"/>
        </w:rPr>
      </w:pP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r w:rsidRPr="009A7FF0">
        <w:rPr>
          <w:rFonts w:ascii="Consolas" w:eastAsia="Times New Roman" w:hAnsi="Consolas" w:cs="Times New Roman"/>
          <w:b/>
          <w:bCs/>
          <w:color w:val="800000"/>
          <w:sz w:val="21"/>
          <w:szCs w:val="21"/>
        </w:rPr>
        <w:t xml:space="preserve"># Mini batch gradient descent </w:t>
      </w:r>
    </w:p>
    <w:p w:rsidR="009A7FF0" w:rsidRPr="009A7FF0" w:rsidRDefault="009A7FF0" w:rsidP="009A7FF0">
      <w:pPr>
        <w:shd w:val="clear" w:color="auto" w:fill="FFFFFF"/>
        <w:spacing w:after="0" w:line="285" w:lineRule="atLeast"/>
        <w:rPr>
          <w:rFonts w:ascii="Consolas" w:eastAsia="Times New Roman" w:hAnsi="Consolas" w:cs="Times New Roman"/>
          <w:color w:val="000000"/>
          <w:sz w:val="21"/>
          <w:szCs w:val="21"/>
        </w:rPr>
      </w:pPr>
    </w:p>
    <w:p w:rsidR="00BC2200" w:rsidRDefault="009A7FF0" w:rsidP="009A7FF0">
      <w:pPr>
        <w:shd w:val="clear" w:color="auto" w:fill="FFFFFF"/>
        <w:spacing w:after="0" w:line="285" w:lineRule="atLeast"/>
        <w:rPr>
          <w:rFonts w:ascii="Calibri" w:eastAsia="Calibri" w:hAnsi="Calibri" w:cs="Calibri"/>
          <w:color w:val="7F7F7F"/>
        </w:rPr>
      </w:pPr>
      <w:r w:rsidRPr="009A7FF0">
        <w:rPr>
          <w:rFonts w:ascii="Consolas" w:eastAsia="Times New Roman" w:hAnsi="Consolas" w:cs="Times New Roman"/>
          <w:color w:val="000000"/>
          <w:sz w:val="21"/>
          <w:szCs w:val="21"/>
        </w:rPr>
        <w:lastRenderedPageBreak/>
        <w:t xml:space="preserve">Computes gradient on small batches of randomly chosen training data. It will end up closer to the minimum than SGD. The big advantage </w:t>
      </w:r>
      <w:r>
        <w:rPr>
          <w:rFonts w:ascii="Consolas" w:eastAsia="Times New Roman" w:hAnsi="Consolas" w:cs="Times New Roman"/>
          <w:color w:val="000000"/>
          <w:sz w:val="21"/>
          <w:szCs w:val="21"/>
        </w:rPr>
        <w:t xml:space="preserve">is performance when using GPUs </w:t>
      </w:r>
      <w:r>
        <w:rPr>
          <w:rFonts w:ascii="Calibri" w:eastAsia="Calibri" w:hAnsi="Calibri" w:cs="Calibri"/>
          <w:color w:val="7F7F7F"/>
        </w:rPr>
        <w:t>(graphics processing unit).</w:t>
      </w:r>
    </w:p>
    <w:p w:rsidR="009A7FF0" w:rsidRDefault="009A7FF0" w:rsidP="009A7FF0">
      <w:pPr>
        <w:shd w:val="clear" w:color="auto" w:fill="FFFFFF"/>
        <w:spacing w:after="0" w:line="285" w:lineRule="atLeast"/>
        <w:rPr>
          <w:rFonts w:ascii="Calibri" w:eastAsia="Calibri" w:hAnsi="Calibri" w:cs="Calibri"/>
          <w:color w:val="292929"/>
          <w:sz w:val="30"/>
        </w:rPr>
      </w:pPr>
    </w:p>
    <w:p w:rsidR="00BC2200" w:rsidRDefault="00DE4FB4">
      <w:pPr>
        <w:rPr>
          <w:rFonts w:ascii="Calibri" w:eastAsia="Calibri" w:hAnsi="Calibri" w:cs="Calibri"/>
          <w:lang w:val="sv-SE"/>
        </w:rPr>
      </w:pPr>
      <w:r w:rsidRPr="009F451B">
        <w:rPr>
          <w:rFonts w:ascii="Calibri" w:eastAsia="Calibri" w:hAnsi="Calibri" w:cs="Calibri"/>
          <w:lang w:val="sv-SE"/>
        </w:rPr>
        <w:t>5. Vad är en aktiveringsfunktion i en artificiell neuron? Ge två exempel på aktiveringsfunktioner.</w:t>
      </w:r>
    </w:p>
    <w:p w:rsidR="009A7FF0" w:rsidRPr="009F451B" w:rsidRDefault="009A7FF0">
      <w:pPr>
        <w:rPr>
          <w:rFonts w:ascii="Calibri" w:eastAsia="Calibri" w:hAnsi="Calibri" w:cs="Calibri"/>
          <w:lang w:val="sv-SE"/>
        </w:rPr>
      </w:pPr>
      <w:r>
        <w:rPr>
          <w:noProof/>
        </w:rPr>
        <w:drawing>
          <wp:inline distT="0" distB="0" distL="0" distR="0" wp14:anchorId="5D516B7E" wp14:editId="33085469">
            <wp:extent cx="5388603" cy="3469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6" t="16820" r="16314" b="6222"/>
                    <a:stretch/>
                  </pic:blipFill>
                  <pic:spPr bwMode="auto">
                    <a:xfrm>
                      <a:off x="0" y="0"/>
                      <a:ext cx="5403088" cy="3478981"/>
                    </a:xfrm>
                    <a:prstGeom prst="rect">
                      <a:avLst/>
                    </a:prstGeom>
                    <a:ln>
                      <a:noFill/>
                    </a:ln>
                    <a:extLst>
                      <a:ext uri="{53640926-AAD7-44D8-BBD7-CCE9431645EC}">
                        <a14:shadowObscured xmlns:a14="http://schemas.microsoft.com/office/drawing/2010/main"/>
                      </a:ext>
                    </a:extLst>
                  </pic:spPr>
                </pic:pic>
              </a:graphicData>
            </a:graphic>
          </wp:inline>
        </w:drawing>
      </w:r>
    </w:p>
    <w:p w:rsidR="00B95DEB" w:rsidRDefault="00B95DEB">
      <w:pPr>
        <w:rPr>
          <w:rFonts w:ascii="Calibri" w:eastAsia="Calibri" w:hAnsi="Calibri" w:cs="Calibri"/>
          <w:color w:val="7F7F7F"/>
        </w:rPr>
      </w:pPr>
      <w:r>
        <w:rPr>
          <w:rFonts w:ascii="Arial" w:hAnsi="Arial" w:cs="Arial"/>
          <w:color w:val="202122"/>
          <w:sz w:val="21"/>
          <w:szCs w:val="21"/>
          <w:shd w:val="clear" w:color="auto" w:fill="FFFFFF"/>
        </w:rPr>
        <w:t>In </w:t>
      </w:r>
      <w:hyperlink r:id="rId18" w:tooltip="Artificial neural network" w:history="1">
        <w:r>
          <w:rPr>
            <w:rStyle w:val="Hyperlink"/>
            <w:rFonts w:ascii="Arial" w:hAnsi="Arial" w:cs="Arial"/>
            <w:color w:val="0645AD"/>
            <w:sz w:val="21"/>
            <w:szCs w:val="21"/>
            <w:shd w:val="clear" w:color="auto" w:fill="FFFFFF"/>
          </w:rPr>
          <w:t>artificial neural networks</w:t>
        </w:r>
      </w:hyperlink>
      <w:r>
        <w:rPr>
          <w:rFonts w:ascii="Arial" w:hAnsi="Arial" w:cs="Arial"/>
          <w:color w:val="202122"/>
          <w:sz w:val="21"/>
          <w:szCs w:val="21"/>
          <w:shd w:val="clear" w:color="auto" w:fill="FFFFFF"/>
        </w:rPr>
        <w:t>, the </w:t>
      </w:r>
      <w:r>
        <w:rPr>
          <w:rFonts w:ascii="Arial" w:hAnsi="Arial" w:cs="Arial"/>
          <w:b/>
          <w:bCs/>
          <w:color w:val="202122"/>
          <w:sz w:val="21"/>
          <w:szCs w:val="21"/>
          <w:shd w:val="clear" w:color="auto" w:fill="FFFFFF"/>
        </w:rPr>
        <w:t>activation function</w:t>
      </w:r>
      <w:r>
        <w:rPr>
          <w:rFonts w:ascii="Arial" w:hAnsi="Arial" w:cs="Arial"/>
          <w:color w:val="202122"/>
          <w:sz w:val="21"/>
          <w:szCs w:val="21"/>
          <w:shd w:val="clear" w:color="auto" w:fill="FFFFFF"/>
        </w:rPr>
        <w:t xml:space="preserve"> of a node defines the output of that node given an input or set of inputs. </w:t>
      </w:r>
      <w:proofErr w:type="gramStart"/>
      <w:r>
        <w:rPr>
          <w:rFonts w:ascii="Arial" w:hAnsi="Arial" w:cs="Arial"/>
          <w:color w:val="202122"/>
          <w:sz w:val="21"/>
          <w:szCs w:val="21"/>
          <w:shd w:val="clear" w:color="auto" w:fill="FFFFFF"/>
        </w:rPr>
        <w:t>only</w:t>
      </w:r>
      <w:proofErr w:type="gramEnd"/>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rPr>
        <w:t>nonlinear</w:t>
      </w:r>
      <w:r>
        <w:rPr>
          <w:rFonts w:ascii="Arial" w:hAnsi="Arial" w:cs="Arial"/>
          <w:color w:val="202122"/>
          <w:sz w:val="21"/>
          <w:szCs w:val="21"/>
          <w:shd w:val="clear" w:color="auto" w:fill="FFFFFF"/>
        </w:rPr>
        <w:t> activation functions allow such networks to compute nontrivial problems using only a small number of nodes, and such activation functions are called </w:t>
      </w:r>
      <w:r>
        <w:rPr>
          <w:rFonts w:ascii="Arial" w:hAnsi="Arial" w:cs="Arial"/>
          <w:b/>
          <w:bCs/>
          <w:color w:val="202122"/>
          <w:sz w:val="21"/>
          <w:szCs w:val="21"/>
          <w:shd w:val="clear" w:color="auto" w:fill="FFFFFF"/>
        </w:rPr>
        <w:t>nonlinearities</w:t>
      </w:r>
      <w:r>
        <w:rPr>
          <w:rFonts w:ascii="Calibri" w:eastAsia="Calibri" w:hAnsi="Calibri" w:cs="Calibri"/>
          <w:color w:val="7F7F7F"/>
        </w:rPr>
        <w:t xml:space="preserve"> </w:t>
      </w:r>
    </w:p>
    <w:p w:rsidR="00B95DEB" w:rsidRDefault="00B95DEB">
      <w:pPr>
        <w:rPr>
          <w:rFonts w:ascii="Calibri" w:eastAsia="Calibri" w:hAnsi="Calibri" w:cs="Calibri"/>
          <w:color w:val="7F7F7F"/>
        </w:rPr>
      </w:pPr>
    </w:p>
    <w:p w:rsidR="00BC2200" w:rsidRDefault="00DE4FB4">
      <w:pPr>
        <w:rPr>
          <w:rFonts w:ascii="Calibri" w:eastAsia="Calibri" w:hAnsi="Calibri" w:cs="Calibri"/>
          <w:color w:val="7F7F7F"/>
        </w:rPr>
      </w:pPr>
      <w:r>
        <w:rPr>
          <w:rFonts w:ascii="Calibri" w:eastAsia="Calibri" w:hAnsi="Calibri" w:cs="Calibri"/>
          <w:color w:val="7F7F7F"/>
        </w:rPr>
        <w:t xml:space="preserve">Sigmoid / Logistic Activation </w:t>
      </w:r>
      <w:proofErr w:type="gramStart"/>
      <w:r>
        <w:rPr>
          <w:rFonts w:ascii="Calibri" w:eastAsia="Calibri" w:hAnsi="Calibri" w:cs="Calibri"/>
          <w:color w:val="7F7F7F"/>
        </w:rPr>
        <w:t>Function :</w:t>
      </w:r>
      <w:proofErr w:type="gramEnd"/>
      <w:r>
        <w:rPr>
          <w:rFonts w:ascii="Calibri" w:eastAsia="Calibri" w:hAnsi="Calibri" w:cs="Calibri"/>
          <w:color w:val="7F7F7F"/>
        </w:rPr>
        <w:t xml:space="preserve"> </w:t>
      </w:r>
    </w:p>
    <w:p w:rsidR="00BC2200" w:rsidRDefault="00DE4FB4">
      <w:pPr>
        <w:jc w:val="center"/>
        <w:rPr>
          <w:rFonts w:ascii="Calibri" w:eastAsia="Calibri" w:hAnsi="Calibri" w:cs="Calibri"/>
        </w:rPr>
      </w:pPr>
      <w:r>
        <w:object w:dxaOrig="2037" w:dyaOrig="981">
          <v:rect id="rectole0000000000" o:spid="_x0000_i1025" style="width:102pt;height:49pt" o:ole="" o:preferrelative="t" stroked="f">
            <v:imagedata r:id="rId19" o:title=""/>
          </v:rect>
          <o:OLEObject Type="Embed" ProgID="StaticMetafile" ShapeID="rectole0000000000" DrawAspect="Content" ObjectID="_1710767686" r:id="rId20"/>
        </w:object>
      </w:r>
    </w:p>
    <w:p w:rsidR="00BC2200" w:rsidRDefault="00DE4FB4">
      <w:pPr>
        <w:rPr>
          <w:rFonts w:ascii="Calibri" w:eastAsia="Calibri" w:hAnsi="Calibri" w:cs="Calibri"/>
          <w:color w:val="7F7F7F"/>
        </w:rPr>
      </w:pPr>
      <w:r>
        <w:rPr>
          <w:rFonts w:ascii="Calibri" w:eastAsia="Calibri" w:hAnsi="Calibri" w:cs="Calibri"/>
          <w:color w:val="7F7F7F"/>
        </w:rPr>
        <w:t xml:space="preserve">Binary Step Function: </w:t>
      </w:r>
    </w:p>
    <w:p w:rsidR="00BC2200" w:rsidRDefault="00DE4FB4">
      <w:pPr>
        <w:jc w:val="center"/>
        <w:rPr>
          <w:rFonts w:ascii="Calibri" w:eastAsia="Calibri" w:hAnsi="Calibri" w:cs="Calibri"/>
        </w:rPr>
      </w:pPr>
      <w:r>
        <w:object w:dxaOrig="2700" w:dyaOrig="1356">
          <v:rect id="rectole0000000001" o:spid="_x0000_i1026" style="width:135pt;height:68pt" o:ole="" o:preferrelative="t" stroked="f">
            <v:imagedata r:id="rId21" o:title=""/>
          </v:rect>
          <o:OLEObject Type="Embed" ProgID="StaticMetafile" ShapeID="rectole0000000001" DrawAspect="Content" ObjectID="_1710767687" r:id="rId22"/>
        </w:object>
      </w:r>
    </w:p>
    <w:p w:rsidR="00BC2200" w:rsidRDefault="00BC2200">
      <w:pPr>
        <w:rPr>
          <w:rFonts w:ascii="Calibri" w:eastAsia="Calibri" w:hAnsi="Calibri" w:cs="Calibri"/>
        </w:rPr>
      </w:pPr>
    </w:p>
    <w:p w:rsidR="00BC2200" w:rsidRDefault="00DE4FB4">
      <w:pPr>
        <w:rPr>
          <w:rFonts w:ascii="Calibri" w:eastAsia="Calibri" w:hAnsi="Calibri" w:cs="Calibri"/>
        </w:rPr>
      </w:pPr>
      <w:r w:rsidRPr="009F451B">
        <w:rPr>
          <w:rFonts w:ascii="Calibri" w:eastAsia="Calibri" w:hAnsi="Calibri" w:cs="Calibri"/>
          <w:lang w:val="sv-SE"/>
        </w:rPr>
        <w:lastRenderedPageBreak/>
        <w:t xml:space="preserve">6. Du har ett program som klassificerar email till spam eller hams (inte spam). </w:t>
      </w:r>
      <w:proofErr w:type="spellStart"/>
      <w:r>
        <w:rPr>
          <w:rFonts w:ascii="Calibri" w:eastAsia="Calibri" w:hAnsi="Calibri" w:cs="Calibri"/>
        </w:rPr>
        <w:t>Vilka</w:t>
      </w:r>
      <w:proofErr w:type="spellEnd"/>
      <w:r>
        <w:rPr>
          <w:rFonts w:ascii="Calibri" w:eastAsia="Calibri" w:hAnsi="Calibri" w:cs="Calibri"/>
        </w:rPr>
        <w:t xml:space="preserve"> </w:t>
      </w:r>
      <w:proofErr w:type="spellStart"/>
      <w:r>
        <w:rPr>
          <w:rFonts w:ascii="Calibri" w:eastAsia="Calibri" w:hAnsi="Calibri" w:cs="Calibri"/>
        </w:rPr>
        <w:t>evalueringsmetrics</w:t>
      </w:r>
      <w:proofErr w:type="spellEnd"/>
      <w:r>
        <w:rPr>
          <w:rFonts w:ascii="Calibri" w:eastAsia="Calibri" w:hAnsi="Calibri" w:cs="Calibri"/>
        </w:rPr>
        <w:t xml:space="preserve"> </w:t>
      </w:r>
      <w:proofErr w:type="spellStart"/>
      <w:r>
        <w:rPr>
          <w:rFonts w:ascii="Calibri" w:eastAsia="Calibri" w:hAnsi="Calibri" w:cs="Calibri"/>
        </w:rPr>
        <w:t>ska</w:t>
      </w:r>
      <w:proofErr w:type="spellEnd"/>
      <w:r>
        <w:rPr>
          <w:rFonts w:ascii="Calibri" w:eastAsia="Calibri" w:hAnsi="Calibri" w:cs="Calibri"/>
        </w:rPr>
        <w:t xml:space="preserve"> du </w:t>
      </w:r>
      <w:proofErr w:type="spellStart"/>
      <w:r>
        <w:rPr>
          <w:rFonts w:ascii="Calibri" w:eastAsia="Calibri" w:hAnsi="Calibri" w:cs="Calibri"/>
        </w:rPr>
        <w:t>kolla</w:t>
      </w:r>
      <w:proofErr w:type="spellEnd"/>
      <w:r>
        <w:rPr>
          <w:rFonts w:ascii="Calibri" w:eastAsia="Calibri" w:hAnsi="Calibri" w:cs="Calibri"/>
        </w:rPr>
        <w:t xml:space="preserve"> </w:t>
      </w:r>
      <w:proofErr w:type="spellStart"/>
      <w:r>
        <w:rPr>
          <w:rFonts w:ascii="Calibri" w:eastAsia="Calibri" w:hAnsi="Calibri" w:cs="Calibri"/>
        </w:rPr>
        <w:t>på</w:t>
      </w:r>
      <w:proofErr w:type="spellEnd"/>
      <w:r>
        <w:rPr>
          <w:rFonts w:ascii="Calibri" w:eastAsia="Calibri" w:hAnsi="Calibri" w:cs="Calibri"/>
        </w:rPr>
        <w:t xml:space="preserve"> </w:t>
      </w:r>
      <w:proofErr w:type="spellStart"/>
      <w:r>
        <w:rPr>
          <w:rFonts w:ascii="Calibri" w:eastAsia="Calibri" w:hAnsi="Calibri" w:cs="Calibri"/>
        </w:rPr>
        <w:t>och</w:t>
      </w:r>
      <w:proofErr w:type="spellEnd"/>
      <w:r>
        <w:rPr>
          <w:rFonts w:ascii="Calibri" w:eastAsia="Calibri" w:hAnsi="Calibri" w:cs="Calibri"/>
        </w:rPr>
        <w:t xml:space="preserve"> </w:t>
      </w:r>
      <w:proofErr w:type="spellStart"/>
      <w:r>
        <w:rPr>
          <w:rFonts w:ascii="Calibri" w:eastAsia="Calibri" w:hAnsi="Calibri" w:cs="Calibri"/>
        </w:rPr>
        <w:t>varför</w:t>
      </w:r>
      <w:proofErr w:type="spellEnd"/>
      <w:r>
        <w:rPr>
          <w:rFonts w:ascii="Calibri" w:eastAsia="Calibri" w:hAnsi="Calibri" w:cs="Calibri"/>
        </w:rPr>
        <w:t>?</w:t>
      </w:r>
    </w:p>
    <w:p w:rsidR="00BC2200" w:rsidRDefault="00DE4FB4">
      <w:pPr>
        <w:rPr>
          <w:rFonts w:ascii="Calibri" w:eastAsia="Calibri" w:hAnsi="Calibri" w:cs="Calibri"/>
          <w:color w:val="7F7F7F"/>
        </w:rPr>
      </w:pPr>
      <w:r>
        <w:rPr>
          <w:rFonts w:ascii="Calibri" w:eastAsia="Calibri" w:hAnsi="Calibri" w:cs="Calibri"/>
          <w:color w:val="7F7F7F"/>
        </w:rPr>
        <w:t>We want to have high precision: because we don't want to have any hams in spam box.</w:t>
      </w:r>
    </w:p>
    <w:p w:rsidR="00BC2200" w:rsidRDefault="00DE4FB4">
      <w:pPr>
        <w:rPr>
          <w:rFonts w:ascii="Calibri" w:eastAsia="Calibri" w:hAnsi="Calibri" w:cs="Calibri"/>
          <w:color w:val="7F7F7F"/>
        </w:rPr>
      </w:pPr>
      <w:r>
        <w:rPr>
          <w:rFonts w:ascii="Calibri" w:eastAsia="Calibri" w:hAnsi="Calibri" w:cs="Calibri"/>
          <w:color w:val="7F7F7F"/>
        </w:rPr>
        <w:t>We can accept lower recall: It is Ok if we get spams in inbox.</w:t>
      </w:r>
    </w:p>
    <w:p w:rsidR="00BC2200" w:rsidRDefault="00DE4FB4">
      <w:pPr>
        <w:rPr>
          <w:rFonts w:ascii="Calibri" w:eastAsia="Calibri" w:hAnsi="Calibri" w:cs="Calibri"/>
          <w:color w:val="7F7F7F"/>
        </w:rPr>
      </w:pPr>
      <w:r>
        <w:rPr>
          <w:rFonts w:ascii="Calibri" w:eastAsia="Calibri" w:hAnsi="Calibri" w:cs="Calibri"/>
          <w:color w:val="7F7F7F"/>
        </w:rPr>
        <w:t>Best: High precision and high recall.</w:t>
      </w:r>
    </w:p>
    <w:p w:rsidR="00BC2200" w:rsidRPr="009F451B" w:rsidRDefault="00DE4FB4">
      <w:pPr>
        <w:rPr>
          <w:rFonts w:ascii="Calibri" w:eastAsia="Calibri" w:hAnsi="Calibri" w:cs="Calibri"/>
          <w:lang w:val="sv-SE"/>
        </w:rPr>
      </w:pPr>
      <w:r w:rsidRPr="009F451B">
        <w:rPr>
          <w:rFonts w:ascii="Calibri" w:eastAsia="Calibri" w:hAnsi="Calibri" w:cs="Calibri"/>
          <w:lang w:val="sv-SE"/>
        </w:rPr>
        <w:t>7. Ett brandlarm larmar ofta när det inte brinner. Tror du precision är högt eller lågt, förklara varför.</w:t>
      </w:r>
    </w:p>
    <w:p w:rsidR="00BC2200" w:rsidRDefault="00DE4FB4">
      <w:pPr>
        <w:rPr>
          <w:rFonts w:ascii="Calibri" w:eastAsia="Calibri" w:hAnsi="Calibri" w:cs="Calibri"/>
          <w:color w:val="7F7F7F"/>
        </w:rPr>
      </w:pPr>
      <w:r>
        <w:rPr>
          <w:rFonts w:ascii="Calibri" w:eastAsia="Calibri" w:hAnsi="Calibri" w:cs="Calibri"/>
          <w:color w:val="7F7F7F"/>
        </w:rPr>
        <w:t xml:space="preserve">Precision </w:t>
      </w:r>
      <w:proofErr w:type="spellStart"/>
      <w:r>
        <w:rPr>
          <w:rFonts w:ascii="Calibri" w:eastAsia="Calibri" w:hAnsi="Calibri" w:cs="Calibri"/>
          <w:color w:val="7F7F7F"/>
        </w:rPr>
        <w:t>är</w:t>
      </w:r>
      <w:proofErr w:type="spellEnd"/>
      <w:r>
        <w:rPr>
          <w:rFonts w:ascii="Calibri" w:eastAsia="Calibri" w:hAnsi="Calibri" w:cs="Calibri"/>
          <w:color w:val="7F7F7F"/>
        </w:rPr>
        <w:t xml:space="preserve"> </w:t>
      </w:r>
      <w:proofErr w:type="spellStart"/>
      <w:r>
        <w:rPr>
          <w:rFonts w:ascii="Calibri" w:eastAsia="Calibri" w:hAnsi="Calibri" w:cs="Calibri"/>
          <w:color w:val="7F7F7F"/>
        </w:rPr>
        <w:t>lågt</w:t>
      </w:r>
      <w:proofErr w:type="spellEnd"/>
      <w:r>
        <w:rPr>
          <w:rFonts w:ascii="Calibri" w:eastAsia="Calibri" w:hAnsi="Calibri" w:cs="Calibri"/>
          <w:color w:val="7F7F7F"/>
        </w:rPr>
        <w:t>. Because the False Positive is large and precision = TP/TP+FP</w:t>
      </w:r>
    </w:p>
    <w:p w:rsidR="00BC2200" w:rsidRDefault="00DE4FB4">
      <w:pPr>
        <w:rPr>
          <w:rFonts w:ascii="Calibri" w:eastAsia="Calibri" w:hAnsi="Calibri" w:cs="Calibri"/>
          <w:lang w:val="sv-SE"/>
        </w:rPr>
      </w:pPr>
      <w:r w:rsidRPr="009F451B">
        <w:rPr>
          <w:rFonts w:ascii="Calibri" w:eastAsia="Calibri" w:hAnsi="Calibri" w:cs="Calibri"/>
          <w:lang w:val="sv-SE"/>
        </w:rPr>
        <w:t>8. Förklara vad curse of dimensionality är och hur det kan påverka en maskininlärningsmodell.</w:t>
      </w:r>
    </w:p>
    <w:p w:rsidR="00AE3B7C" w:rsidRDefault="00AE3B7C">
      <w:r>
        <w:t>However, spreading 50 observations over p = 20 dimensions results in a phenomenon in which a given observation has no nearby neighbors—this is the so-called curse of dimen</w:t>
      </w:r>
      <w:r w:rsidR="000B757C">
        <w:t>sionality. That is, curse of di</w:t>
      </w:r>
      <w:r>
        <w:t>mensionality the K observations that are nearest to a given test observation x0 may be very far away from x0 in p-dimensional space when p is large, leading to a very poor prediction of f(x0) and hence a poor KNN fit.</w:t>
      </w:r>
      <w:r w:rsidRPr="00AE3B7C">
        <w:t xml:space="preserve"> </w:t>
      </w:r>
      <w:r>
        <w:t>As a general rule, parametric methods will tend to outperform non-parametric approaches when there is a small number of observations per predictor.</w:t>
      </w:r>
    </w:p>
    <w:p w:rsidR="00AE3B7C" w:rsidRDefault="00AE3B7C">
      <w:r>
        <w:t>When the number of features p is la</w:t>
      </w:r>
      <w:r w:rsidR="000B757C">
        <w:t>rge, there tends to be a deteri</w:t>
      </w:r>
      <w:r>
        <w:t>oration in the performance of KNN and other local approaches that perform prediction using only observa</w:t>
      </w:r>
      <w:r w:rsidR="000B757C">
        <w:t>tions that are near the test ob</w:t>
      </w:r>
      <w:r>
        <w:t>servation for which a prediction must be made. This phenomenon is known as the curse of dimensionality, and it ties</w:t>
      </w:r>
      <w:r w:rsidR="000B757C">
        <w:t xml:space="preserve"> into the fact that curse of di</w:t>
      </w:r>
      <w:r>
        <w:t xml:space="preserve">mensionality non-parametric approaches often perform poorly when p is large. </w:t>
      </w:r>
    </w:p>
    <w:p w:rsidR="00AE3B7C" w:rsidRPr="00AE3B7C" w:rsidRDefault="00AE3B7C">
      <w:pPr>
        <w:rPr>
          <w:rFonts w:ascii="Calibri" w:eastAsia="Calibri" w:hAnsi="Calibri" w:cs="Calibri"/>
        </w:rPr>
      </w:pPr>
    </w:p>
    <w:p w:rsidR="00BC2200" w:rsidRPr="009F451B" w:rsidRDefault="00DE4FB4">
      <w:pPr>
        <w:rPr>
          <w:rFonts w:ascii="Calibri" w:eastAsia="Calibri" w:hAnsi="Calibri" w:cs="Calibri"/>
          <w:lang w:val="sv-SE"/>
        </w:rPr>
      </w:pPr>
      <w:r w:rsidRPr="009F451B">
        <w:rPr>
          <w:rFonts w:ascii="Calibri" w:eastAsia="Calibri" w:hAnsi="Calibri" w:cs="Calibri"/>
          <w:lang w:val="sv-SE"/>
        </w:rPr>
        <w:t>9. Vad är skillnaden på feature standardization och normalization?</w:t>
      </w:r>
    </w:p>
    <w:p w:rsidR="00BC2200" w:rsidRDefault="00DE4FB4">
      <w:pPr>
        <w:rPr>
          <w:rFonts w:ascii="Calibri" w:eastAsia="Calibri" w:hAnsi="Calibri" w:cs="Calibri"/>
          <w:color w:val="7F7F7F"/>
        </w:rPr>
      </w:pPr>
      <w:r>
        <w:rPr>
          <w:rFonts w:ascii="Calibri" w:eastAsia="Calibri" w:hAnsi="Calibri" w:cs="Calibri"/>
          <w:color w:val="7F7F7F"/>
        </w:rPr>
        <w:t xml:space="preserve">Standardization: </w:t>
      </w:r>
      <w:r>
        <w:object w:dxaOrig="1651" w:dyaOrig="755">
          <v:rect id="rectole0000000002" o:spid="_x0000_i1027" style="width:82.5pt;height:38pt" o:ole="" o:preferrelative="t" stroked="f">
            <v:imagedata r:id="rId23" o:title=""/>
          </v:rect>
          <o:OLEObject Type="Embed" ProgID="StaticMetafile" ShapeID="rectole0000000002" DrawAspect="Content" ObjectID="_1710767688" r:id="rId24"/>
        </w:object>
      </w:r>
      <w:r>
        <w:rPr>
          <w:rFonts w:ascii="Calibri" w:eastAsia="Calibri" w:hAnsi="Calibri" w:cs="Calibri"/>
          <w:color w:val="7F7F7F"/>
        </w:rPr>
        <w:t xml:space="preserve"> X’ (mean) = 0, ó=1</w:t>
      </w:r>
    </w:p>
    <w:p w:rsidR="00BC2200" w:rsidRDefault="00DE4FB4">
      <w:pPr>
        <w:rPr>
          <w:rFonts w:ascii="Calibri" w:eastAsia="Calibri" w:hAnsi="Calibri" w:cs="Calibri"/>
          <w:color w:val="7F7F7F"/>
        </w:rPr>
      </w:pPr>
      <w:proofErr w:type="gramStart"/>
      <w:r>
        <w:rPr>
          <w:rFonts w:ascii="Calibri" w:eastAsia="Calibri" w:hAnsi="Calibri" w:cs="Calibri"/>
          <w:color w:val="7F7F7F"/>
        </w:rPr>
        <w:t>Normalization :</w:t>
      </w:r>
      <w:proofErr w:type="gramEnd"/>
      <w:r>
        <w:rPr>
          <w:rFonts w:ascii="Calibri" w:eastAsia="Calibri" w:hAnsi="Calibri" w:cs="Calibri"/>
          <w:color w:val="7F7F7F"/>
        </w:rPr>
        <w:t xml:space="preserve"> </w:t>
      </w:r>
      <w:r>
        <w:object w:dxaOrig="2521" w:dyaOrig="877">
          <v:rect id="rectole0000000003" o:spid="_x0000_i1028" style="width:126pt;height:44pt" o:ole="" o:preferrelative="t" stroked="f">
            <v:imagedata r:id="rId25" o:title=""/>
          </v:rect>
          <o:OLEObject Type="Embed" ProgID="StaticMetafile" ShapeID="rectole0000000003" DrawAspect="Content" ObjectID="_1710767689" r:id="rId26"/>
        </w:object>
      </w:r>
      <w:r>
        <w:rPr>
          <w:rFonts w:ascii="Calibri" w:eastAsia="Calibri" w:hAnsi="Calibri" w:cs="Calibri"/>
          <w:color w:val="7F7F7F"/>
        </w:rPr>
        <w:t xml:space="preserve"> X’ is between 0 and 1</w:t>
      </w:r>
    </w:p>
    <w:p w:rsidR="00BC2200" w:rsidRPr="009F451B" w:rsidRDefault="00DE4FB4">
      <w:pPr>
        <w:rPr>
          <w:rFonts w:ascii="Calibri" w:eastAsia="Calibri" w:hAnsi="Calibri" w:cs="Calibri"/>
          <w:lang w:val="sv-SE"/>
        </w:rPr>
      </w:pPr>
      <w:r w:rsidRPr="009F451B">
        <w:rPr>
          <w:rFonts w:ascii="Calibri" w:eastAsia="Calibri" w:hAnsi="Calibri" w:cs="Calibri"/>
          <w:lang w:val="sv-SE"/>
        </w:rPr>
        <w:t xml:space="preserve">10. Du har ett dataset som ser ut som följande (1000 observationer): </w:t>
      </w:r>
    </w:p>
    <w:p w:rsidR="00BC2200" w:rsidRDefault="00DE4FB4">
      <w:pPr>
        <w:jc w:val="center"/>
        <w:rPr>
          <w:rFonts w:ascii="Calibri" w:eastAsia="Calibri" w:hAnsi="Calibri" w:cs="Calibri"/>
        </w:rPr>
      </w:pPr>
      <w:r>
        <w:object w:dxaOrig="4406" w:dyaOrig="2948">
          <v:rect id="rectole0000000004" o:spid="_x0000_i1029" style="width:220.5pt;height:147.5pt" o:ole="" o:preferrelative="t" stroked="f">
            <v:imagedata r:id="rId27" o:title=""/>
          </v:rect>
          <o:OLEObject Type="Embed" ProgID="StaticMetafile" ShapeID="rectole0000000004" DrawAspect="Content" ObjectID="_1710767690" r:id="rId28"/>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En meterolog vill gruppera dessa. Ge ett förslag på hur hen skulle kunna göra med en maskininlärningsalgoritm.</w:t>
      </w:r>
    </w:p>
    <w:p w:rsidR="00BC2200" w:rsidRDefault="00DE4FB4">
      <w:pPr>
        <w:rPr>
          <w:rFonts w:ascii="Calibri" w:eastAsia="Calibri" w:hAnsi="Calibri" w:cs="Calibri"/>
          <w:color w:val="7F7F7F"/>
        </w:rPr>
      </w:pPr>
      <w:r>
        <w:rPr>
          <w:rFonts w:ascii="Calibri" w:eastAsia="Calibri" w:hAnsi="Calibri" w:cs="Calibri"/>
          <w:color w:val="7F7F7F"/>
        </w:rPr>
        <w:t xml:space="preserve">Make dummy variables for </w:t>
      </w:r>
      <w:proofErr w:type="spellStart"/>
      <w:r>
        <w:rPr>
          <w:rFonts w:ascii="Calibri" w:eastAsia="Calibri" w:hAnsi="Calibri" w:cs="Calibri"/>
          <w:color w:val="7F7F7F"/>
        </w:rPr>
        <w:t>temperaturs</w:t>
      </w:r>
      <w:proofErr w:type="spellEnd"/>
      <w:r>
        <w:rPr>
          <w:rFonts w:ascii="Calibri" w:eastAsia="Calibri" w:hAnsi="Calibri" w:cs="Calibri"/>
          <w:color w:val="7F7F7F"/>
        </w:rPr>
        <w:t>: 1. (X &lt; -20), 2. (-20&lt;=X&lt;-10</w:t>
      </w:r>
      <w:proofErr w:type="gramStart"/>
      <w:r>
        <w:rPr>
          <w:rFonts w:ascii="Calibri" w:eastAsia="Calibri" w:hAnsi="Calibri" w:cs="Calibri"/>
          <w:color w:val="7F7F7F"/>
        </w:rPr>
        <w:t>), ….</w:t>
      </w:r>
      <w:proofErr w:type="gramEnd"/>
      <w:r>
        <w:rPr>
          <w:rFonts w:ascii="Calibri" w:eastAsia="Calibri" w:hAnsi="Calibri" w:cs="Calibri"/>
          <w:color w:val="7F7F7F"/>
        </w:rPr>
        <w:t xml:space="preserve"> 10 degrees every group...</w:t>
      </w:r>
    </w:p>
    <w:p w:rsidR="00BC2200" w:rsidRDefault="00DE4FB4">
      <w:pPr>
        <w:rPr>
          <w:rFonts w:ascii="Calibri" w:eastAsia="Calibri" w:hAnsi="Calibri" w:cs="Calibri"/>
          <w:color w:val="7F7F7F"/>
        </w:rPr>
      </w:pPr>
      <w:r>
        <w:rPr>
          <w:rFonts w:ascii="Calibri" w:eastAsia="Calibri" w:hAnsi="Calibri" w:cs="Calibri"/>
          <w:color w:val="7F7F7F"/>
        </w:rPr>
        <w:t xml:space="preserve">You can make a simple linear regression model for X and </w:t>
      </w:r>
      <w:proofErr w:type="gramStart"/>
      <w:r>
        <w:rPr>
          <w:rFonts w:ascii="Calibri" w:eastAsia="Calibri" w:hAnsi="Calibri" w:cs="Calibri"/>
          <w:color w:val="7F7F7F"/>
        </w:rPr>
        <w:t>y(</w:t>
      </w:r>
      <w:proofErr w:type="spellStart"/>
      <w:proofErr w:type="gramEnd"/>
      <w:r>
        <w:rPr>
          <w:rFonts w:ascii="Calibri" w:eastAsia="Calibri" w:hAnsi="Calibri" w:cs="Calibri"/>
          <w:color w:val="7F7F7F"/>
        </w:rPr>
        <w:t>vind</w:t>
      </w:r>
      <w:proofErr w:type="spellEnd"/>
      <w:r>
        <w:rPr>
          <w:rFonts w:ascii="Calibri" w:eastAsia="Calibri" w:hAnsi="Calibri" w:cs="Calibri"/>
          <w:color w:val="7F7F7F"/>
        </w:rPr>
        <w:t>).</w:t>
      </w:r>
    </w:p>
    <w:p w:rsidR="00BC2200" w:rsidRDefault="00DE4FB4">
      <w:pPr>
        <w:rPr>
          <w:rFonts w:ascii="Calibri" w:eastAsia="Calibri" w:hAnsi="Calibri" w:cs="Calibri"/>
          <w:color w:val="7F7F7F"/>
        </w:rPr>
      </w:pPr>
      <w:r>
        <w:rPr>
          <w:rFonts w:ascii="Calibri" w:eastAsia="Calibri" w:hAnsi="Calibri" w:cs="Calibri"/>
          <w:color w:val="7F7F7F"/>
        </w:rPr>
        <w:t xml:space="preserve">Or you can dummy the </w:t>
      </w:r>
      <w:proofErr w:type="spellStart"/>
      <w:r>
        <w:rPr>
          <w:rFonts w:ascii="Calibri" w:eastAsia="Calibri" w:hAnsi="Calibri" w:cs="Calibri"/>
          <w:color w:val="7F7F7F"/>
        </w:rPr>
        <w:t>vind</w:t>
      </w:r>
      <w:proofErr w:type="spellEnd"/>
      <w:r>
        <w:rPr>
          <w:rFonts w:ascii="Calibri" w:eastAsia="Calibri" w:hAnsi="Calibri" w:cs="Calibri"/>
          <w:color w:val="7F7F7F"/>
        </w:rPr>
        <w:t>(y) to 0 and 1 (</w:t>
      </w:r>
      <w:proofErr w:type="spellStart"/>
      <w:r>
        <w:rPr>
          <w:rFonts w:ascii="Calibri" w:eastAsia="Calibri" w:hAnsi="Calibri" w:cs="Calibri"/>
          <w:color w:val="7F7F7F"/>
        </w:rPr>
        <w:t>vind</w:t>
      </w:r>
      <w:proofErr w:type="spellEnd"/>
      <w:r>
        <w:rPr>
          <w:rFonts w:ascii="Calibri" w:eastAsia="Calibri" w:hAnsi="Calibri" w:cs="Calibri"/>
          <w:color w:val="7F7F7F"/>
        </w:rPr>
        <w:t xml:space="preserve">&gt;10: 1; </w:t>
      </w:r>
      <w:proofErr w:type="spellStart"/>
      <w:r>
        <w:rPr>
          <w:rFonts w:ascii="Calibri" w:eastAsia="Calibri" w:hAnsi="Calibri" w:cs="Calibri"/>
          <w:color w:val="7F7F7F"/>
        </w:rPr>
        <w:t>vind</w:t>
      </w:r>
      <w:proofErr w:type="spellEnd"/>
      <w:r>
        <w:rPr>
          <w:rFonts w:ascii="Calibri" w:eastAsia="Calibri" w:hAnsi="Calibri" w:cs="Calibri"/>
          <w:color w:val="7F7F7F"/>
        </w:rPr>
        <w:t xml:space="preserve">&lt; </w:t>
      </w:r>
      <w:proofErr w:type="gramStart"/>
      <w:r>
        <w:rPr>
          <w:rFonts w:ascii="Calibri" w:eastAsia="Calibri" w:hAnsi="Calibri" w:cs="Calibri"/>
          <w:color w:val="7F7F7F"/>
        </w:rPr>
        <w:t>10 :</w:t>
      </w:r>
      <w:proofErr w:type="gramEnd"/>
      <w:r>
        <w:rPr>
          <w:rFonts w:ascii="Calibri" w:eastAsia="Calibri" w:hAnsi="Calibri" w:cs="Calibri"/>
          <w:color w:val="7F7F7F"/>
        </w:rPr>
        <w:t xml:space="preserve"> 0) to draw a logistic regression.</w:t>
      </w:r>
    </w:p>
    <w:p w:rsidR="00BC2200" w:rsidRPr="009F451B" w:rsidRDefault="00DE4FB4">
      <w:pPr>
        <w:rPr>
          <w:rFonts w:ascii="Calibri" w:eastAsia="Calibri" w:hAnsi="Calibri" w:cs="Calibri"/>
          <w:lang w:val="sv-SE"/>
        </w:rPr>
      </w:pPr>
      <w:r w:rsidRPr="009F451B">
        <w:rPr>
          <w:rFonts w:ascii="Calibri" w:eastAsia="Calibri" w:hAnsi="Calibri" w:cs="Calibri"/>
          <w:lang w:val="sv-SE"/>
        </w:rPr>
        <w:t>11. Många maskininlärningsmodeller har svårt att arbeta med textdata direkt. Ge förslag på hur man skulle kunna förbearbeta en textsträng.</w:t>
      </w:r>
    </w:p>
    <w:p w:rsidR="00BC2200" w:rsidRDefault="00DE4FB4">
      <w:pPr>
        <w:rPr>
          <w:rFonts w:ascii="Calibri" w:eastAsia="Calibri" w:hAnsi="Calibri" w:cs="Calibri"/>
          <w:color w:val="7F7F7F"/>
        </w:rPr>
      </w:pPr>
      <w:r>
        <w:rPr>
          <w:rFonts w:ascii="Calibri" w:eastAsia="Calibri" w:hAnsi="Calibri" w:cs="Calibri"/>
          <w:color w:val="7F7F7F"/>
        </w:rPr>
        <w:t>Term frequency - inverse document frequency (TF-IDF)</w:t>
      </w:r>
    </w:p>
    <w:p w:rsidR="00BC2200" w:rsidRDefault="00DE4FB4">
      <w:pPr>
        <w:rPr>
          <w:rFonts w:ascii="Calibri" w:eastAsia="Calibri" w:hAnsi="Calibri" w:cs="Calibri"/>
          <w:color w:val="7F7F7F"/>
        </w:rPr>
      </w:pPr>
      <w:r>
        <w:rPr>
          <w:rFonts w:ascii="Calibri" w:eastAsia="Calibri" w:hAnsi="Calibri" w:cs="Calibri"/>
          <w:color w:val="7F7F7F"/>
        </w:rPr>
        <w:t>TF-IDF is a way to represent how important a word is across a corpus of documents. Basically it is a vector with numeric weights on each word, where higher weights is put on rarer terms.</w:t>
      </w:r>
    </w:p>
    <w:p w:rsidR="00C9768F" w:rsidRDefault="00C9768F">
      <w:pPr>
        <w:rPr>
          <w:rFonts w:ascii="Calibri" w:eastAsia="Calibri" w:hAnsi="Calibri" w:cs="Calibri"/>
          <w:color w:val="7F7F7F"/>
        </w:rPr>
      </w:pPr>
      <w:r>
        <w:rPr>
          <w:noProof/>
        </w:rPr>
        <w:drawing>
          <wp:inline distT="0" distB="0" distL="0" distR="0" wp14:anchorId="0D77D6DE" wp14:editId="7500CD77">
            <wp:extent cx="5789570" cy="26262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017" b="33886"/>
                    <a:stretch/>
                  </pic:blipFill>
                  <pic:spPr bwMode="auto">
                    <a:xfrm>
                      <a:off x="0" y="0"/>
                      <a:ext cx="5796998" cy="2629646"/>
                    </a:xfrm>
                    <a:prstGeom prst="rect">
                      <a:avLst/>
                    </a:prstGeom>
                    <a:ln>
                      <a:noFill/>
                    </a:ln>
                    <a:extLst>
                      <a:ext uri="{53640926-AAD7-44D8-BBD7-CCE9431645EC}">
                        <a14:shadowObscured xmlns:a14="http://schemas.microsoft.com/office/drawing/2010/main"/>
                      </a:ext>
                    </a:extLst>
                  </pic:spPr>
                </pic:pic>
              </a:graphicData>
            </a:graphic>
          </wp:inline>
        </w:drawing>
      </w:r>
    </w:p>
    <w:p w:rsidR="00C9768F" w:rsidRDefault="00C9768F">
      <w:pPr>
        <w:rPr>
          <w:rFonts w:ascii="Calibri" w:eastAsia="Calibri" w:hAnsi="Calibri" w:cs="Calibri"/>
          <w:color w:val="7F7F7F"/>
        </w:rPr>
      </w:pPr>
      <w:r>
        <w:rPr>
          <w:noProof/>
        </w:rPr>
        <w:lastRenderedPageBreak/>
        <w:drawing>
          <wp:inline distT="0" distB="0" distL="0" distR="0" wp14:anchorId="0E7636D8" wp14:editId="46C909F2">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BC2200" w:rsidRDefault="00C9768F">
      <w:pPr>
        <w:rPr>
          <w:rFonts w:ascii="Calibri" w:eastAsia="Calibri" w:hAnsi="Calibri" w:cs="Calibri"/>
          <w:color w:val="7F7F7F"/>
        </w:rPr>
      </w:pPr>
      <w:r>
        <w:rPr>
          <w:noProof/>
        </w:rPr>
        <w:drawing>
          <wp:inline distT="0" distB="0" distL="0" distR="0" wp14:anchorId="1A5349A6" wp14:editId="7D82CE3B">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BC2200" w:rsidRDefault="00DE4FB4">
      <w:pPr>
        <w:rPr>
          <w:rFonts w:ascii="Calibri" w:eastAsia="Calibri" w:hAnsi="Calibri" w:cs="Calibri"/>
          <w:lang w:val="sv-SE"/>
        </w:rPr>
      </w:pPr>
      <w:r w:rsidRPr="009F451B">
        <w:rPr>
          <w:rFonts w:ascii="Calibri" w:eastAsia="Calibri" w:hAnsi="Calibri" w:cs="Calibri"/>
          <w:lang w:val="sv-SE"/>
        </w:rPr>
        <w:t>12. Du ska Ananda KNN för klassificering. Ge förslag på hur du skulle kunna gå tillväga för att bestämma ett lämpligt värde på antalet neighbors.</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8000"/>
          <w:sz w:val="21"/>
          <w:szCs w:val="21"/>
        </w:rPr>
        <w:t xml:space="preserve">## KNN </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00FF"/>
          <w:sz w:val="21"/>
          <w:szCs w:val="21"/>
        </w:rPr>
        <w:t xml:space="preserve">KNN or k-nearest </w:t>
      </w:r>
      <w:proofErr w:type="spellStart"/>
      <w:r w:rsidRPr="00AE3B7C">
        <w:rPr>
          <w:rFonts w:ascii="Consolas" w:eastAsia="Times New Roman" w:hAnsi="Consolas" w:cs="Times New Roman"/>
          <w:color w:val="0000FF"/>
          <w:sz w:val="21"/>
          <w:szCs w:val="21"/>
        </w:rPr>
        <w:t>neighbours</w:t>
      </w:r>
      <w:proofErr w:type="spellEnd"/>
      <w:r w:rsidRPr="00AE3B7C">
        <w:rPr>
          <w:rFonts w:ascii="Consolas" w:eastAsia="Times New Roman" w:hAnsi="Consolas" w:cs="Times New Roman"/>
          <w:color w:val="0000FF"/>
          <w:sz w:val="21"/>
          <w:szCs w:val="21"/>
        </w:rPr>
        <w:t xml:space="preserve"> is a supervised machine learning algorithm that can be used for </w:t>
      </w:r>
      <w:proofErr w:type="gramStart"/>
      <w:r w:rsidRPr="00AE3B7C">
        <w:rPr>
          <w:rFonts w:ascii="Consolas" w:eastAsia="Times New Roman" w:hAnsi="Consolas" w:cs="Times New Roman"/>
          <w:color w:val="0000FF"/>
          <w:sz w:val="21"/>
          <w:szCs w:val="21"/>
        </w:rPr>
        <w:t>both regression or</w:t>
      </w:r>
      <w:proofErr w:type="gramEnd"/>
      <w:r w:rsidRPr="00AE3B7C">
        <w:rPr>
          <w:rFonts w:ascii="Consolas" w:eastAsia="Times New Roman" w:hAnsi="Consolas" w:cs="Times New Roman"/>
          <w:color w:val="0000FF"/>
          <w:sz w:val="21"/>
          <w:szCs w:val="21"/>
        </w:rPr>
        <w:t xml:space="preserve"> classification. It calculates the distance between </w:t>
      </w:r>
      <w:r w:rsidRPr="00AE3B7C">
        <w:rPr>
          <w:rFonts w:ascii="Consolas" w:eastAsia="Times New Roman" w:hAnsi="Consolas" w:cs="Times New Roman"/>
          <w:color w:val="0000FF"/>
          <w:sz w:val="21"/>
          <w:szCs w:val="21"/>
        </w:rPr>
        <w:lastRenderedPageBreak/>
        <w:t>a test data point and all training data, find k training points nearest to the test data. Then it does majority voting to classify that test point to majority of the class of the training data points that are closest. For regression instead it takes an average of those k points that are closest.</w:t>
      </w:r>
      <w:r w:rsidRPr="00AE3B7C">
        <w:rPr>
          <w:rFonts w:ascii="Consolas" w:eastAsia="Times New Roman" w:hAnsi="Consolas" w:cs="Times New Roman"/>
          <w:color w:val="000000"/>
          <w:sz w:val="21"/>
          <w:szCs w:val="21"/>
        </w:rPr>
        <w:t xml:space="preserve"> </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00FF"/>
          <w:sz w:val="21"/>
          <w:szCs w:val="21"/>
        </w:rPr>
        <w:t>In KNN it is absolute necessity to do feature scaling as the distance calculated using a distance metric can be very wrong if the features are in different scales.</w:t>
      </w:r>
      <w:r w:rsidRPr="00AE3B7C">
        <w:rPr>
          <w:rFonts w:ascii="Consolas" w:eastAsia="Times New Roman" w:hAnsi="Consolas" w:cs="Times New Roman"/>
          <w:color w:val="000000"/>
          <w:sz w:val="21"/>
          <w:szCs w:val="21"/>
        </w:rPr>
        <w:t xml:space="preserve"> </w:t>
      </w:r>
    </w:p>
    <w:p w:rsidR="00AE3B7C" w:rsidRDefault="00AE3B7C">
      <w:pPr>
        <w:rPr>
          <w:rFonts w:ascii="Calibri" w:eastAsia="Calibri" w:hAnsi="Calibri" w:cs="Calibri"/>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8000"/>
          <w:sz w:val="21"/>
          <w:szCs w:val="21"/>
        </w:rPr>
        <w:t xml:space="preserve">## Elbow plot to choose k </w:t>
      </w: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p>
    <w:p w:rsidR="00AE3B7C" w:rsidRPr="00AE3B7C" w:rsidRDefault="00AE3B7C" w:rsidP="00AE3B7C">
      <w:pPr>
        <w:shd w:val="clear" w:color="auto" w:fill="FFFFFF"/>
        <w:spacing w:after="0" w:line="285" w:lineRule="atLeast"/>
        <w:rPr>
          <w:rFonts w:ascii="Consolas" w:eastAsia="Times New Roman" w:hAnsi="Consolas" w:cs="Times New Roman"/>
          <w:color w:val="000000"/>
          <w:sz w:val="21"/>
          <w:szCs w:val="21"/>
        </w:rPr>
      </w:pPr>
      <w:r w:rsidRPr="00AE3B7C">
        <w:rPr>
          <w:rFonts w:ascii="Consolas" w:eastAsia="Times New Roman" w:hAnsi="Consolas" w:cs="Times New Roman"/>
          <w:color w:val="0000FF"/>
          <w:sz w:val="21"/>
          <w:szCs w:val="21"/>
        </w:rPr>
        <w:t xml:space="preserve">Note that this is actually cheating as we use the testing data for </w:t>
      </w:r>
      <w:proofErr w:type="spellStart"/>
      <w:r w:rsidRPr="00AE3B7C">
        <w:rPr>
          <w:rFonts w:ascii="Consolas" w:eastAsia="Times New Roman" w:hAnsi="Consolas" w:cs="Times New Roman"/>
          <w:color w:val="0000FF"/>
          <w:sz w:val="21"/>
          <w:szCs w:val="21"/>
        </w:rPr>
        <w:t>hyperparameter</w:t>
      </w:r>
      <w:proofErr w:type="spellEnd"/>
      <w:r w:rsidRPr="00AE3B7C">
        <w:rPr>
          <w:rFonts w:ascii="Consolas" w:eastAsia="Times New Roman" w:hAnsi="Consolas" w:cs="Times New Roman"/>
          <w:color w:val="0000FF"/>
          <w:sz w:val="21"/>
          <w:szCs w:val="21"/>
        </w:rPr>
        <w:t xml:space="preserve"> tuning. This gives us data leakage. A correct way to do it here is to split the data set into </w:t>
      </w:r>
      <w:proofErr w:type="spellStart"/>
      <w:r w:rsidRPr="00AE3B7C">
        <w:rPr>
          <w:rFonts w:ascii="Consolas" w:eastAsia="Times New Roman" w:hAnsi="Consolas" w:cs="Times New Roman"/>
          <w:color w:val="0000FF"/>
          <w:sz w:val="21"/>
          <w:szCs w:val="21"/>
        </w:rPr>
        <w:t>train|validation|test</w:t>
      </w:r>
      <w:proofErr w:type="spellEnd"/>
      <w:r w:rsidRPr="00AE3B7C">
        <w:rPr>
          <w:rFonts w:ascii="Consolas" w:eastAsia="Times New Roman" w:hAnsi="Consolas" w:cs="Times New Roman"/>
          <w:color w:val="0000FF"/>
          <w:sz w:val="21"/>
          <w:szCs w:val="21"/>
        </w:rPr>
        <w:t xml:space="preserve"> sets, perform elbow plot on validation data. Choose a k and do the test on testing data. As our data set is so small, a better way would be to use cross-validation which I will show in the next lecture. Here I will do the cheating method to show the elbow plot</w:t>
      </w:r>
    </w:p>
    <w:p w:rsidR="00AE3B7C" w:rsidRPr="00AE3B7C" w:rsidRDefault="00AE3B7C">
      <w:pPr>
        <w:rPr>
          <w:rFonts w:ascii="Calibri" w:eastAsia="Calibri" w:hAnsi="Calibri" w:cs="Calibri"/>
        </w:rPr>
      </w:pPr>
    </w:p>
    <w:p w:rsidR="00BC2200" w:rsidRDefault="00DE4FB4">
      <w:pPr>
        <w:rPr>
          <w:rFonts w:ascii="Calibri" w:eastAsia="Calibri" w:hAnsi="Calibri" w:cs="Calibri"/>
          <w:color w:val="7F7F7F"/>
          <w:sz w:val="21"/>
        </w:rPr>
      </w:pPr>
      <w:r>
        <w:rPr>
          <w:rFonts w:ascii="Calibri" w:eastAsia="Calibri" w:hAnsi="Calibri" w:cs="Calibri"/>
          <w:color w:val="7F7F7F"/>
        </w:rPr>
        <w:t xml:space="preserve">We split the data into </w:t>
      </w:r>
      <w:proofErr w:type="spellStart"/>
      <w:r>
        <w:rPr>
          <w:rFonts w:ascii="Calibri" w:eastAsia="Calibri" w:hAnsi="Calibri" w:cs="Calibri"/>
          <w:color w:val="7F7F7F"/>
          <w:sz w:val="21"/>
        </w:rPr>
        <w:t>train|validation|test</w:t>
      </w:r>
      <w:proofErr w:type="spellEnd"/>
      <w:r>
        <w:rPr>
          <w:rFonts w:ascii="Calibri" w:eastAsia="Calibri" w:hAnsi="Calibri" w:cs="Calibri"/>
          <w:color w:val="7F7F7F"/>
          <w:sz w:val="21"/>
        </w:rPr>
        <w:t xml:space="preserve"> sets, and then perform elbow plot on validation data. We choose the k from min value of errors (</w:t>
      </w:r>
      <w:r>
        <w:rPr>
          <w:rFonts w:ascii="Consolas" w:eastAsia="Consolas" w:hAnsi="Consolas" w:cs="Consolas"/>
          <w:color w:val="7F7F7F"/>
          <w:sz w:val="19"/>
        </w:rPr>
        <w:t xml:space="preserve">error </w:t>
      </w:r>
      <w:r>
        <w:rPr>
          <w:rFonts w:ascii="Consolas" w:eastAsia="Consolas" w:hAnsi="Consolas" w:cs="Consolas"/>
          <w:b/>
          <w:color w:val="7F7F7F"/>
          <w:sz w:val="19"/>
        </w:rPr>
        <w:t>=</w:t>
      </w:r>
      <w:r>
        <w:rPr>
          <w:rFonts w:ascii="Consolas" w:eastAsia="Consolas" w:hAnsi="Consolas" w:cs="Consolas"/>
          <w:color w:val="7F7F7F"/>
          <w:sz w:val="19"/>
        </w:rPr>
        <w:t xml:space="preserve"> 1</w:t>
      </w:r>
      <w:r>
        <w:rPr>
          <w:rFonts w:ascii="Consolas" w:eastAsia="Consolas" w:hAnsi="Consolas" w:cs="Consolas"/>
          <w:b/>
          <w:color w:val="7F7F7F"/>
          <w:sz w:val="19"/>
        </w:rPr>
        <w:t>-</w:t>
      </w:r>
      <w:r>
        <w:rPr>
          <w:rFonts w:ascii="Consolas" w:eastAsia="Consolas" w:hAnsi="Consolas" w:cs="Consolas"/>
          <w:color w:val="7F7F7F"/>
          <w:sz w:val="19"/>
        </w:rPr>
        <w:t>accuracy_</w:t>
      </w:r>
      <w:proofErr w:type="gramStart"/>
      <w:r>
        <w:rPr>
          <w:rFonts w:ascii="Consolas" w:eastAsia="Consolas" w:hAnsi="Consolas" w:cs="Consolas"/>
          <w:color w:val="7F7F7F"/>
          <w:sz w:val="19"/>
        </w:rPr>
        <w:t>score(</w:t>
      </w:r>
      <w:proofErr w:type="spellStart"/>
      <w:proofErr w:type="gramEnd"/>
      <w:r>
        <w:rPr>
          <w:rFonts w:ascii="Consolas" w:eastAsia="Consolas" w:hAnsi="Consolas" w:cs="Consolas"/>
          <w:color w:val="7F7F7F"/>
          <w:sz w:val="19"/>
        </w:rPr>
        <w:t>y_test</w:t>
      </w:r>
      <w:proofErr w:type="spellEnd"/>
      <w:r>
        <w:rPr>
          <w:rFonts w:ascii="Consolas" w:eastAsia="Consolas" w:hAnsi="Consolas" w:cs="Consolas"/>
          <w:color w:val="7F7F7F"/>
          <w:sz w:val="19"/>
        </w:rPr>
        <w:t xml:space="preserve">, </w:t>
      </w:r>
      <w:proofErr w:type="spellStart"/>
      <w:r>
        <w:rPr>
          <w:rFonts w:ascii="Consolas" w:eastAsia="Consolas" w:hAnsi="Consolas" w:cs="Consolas"/>
          <w:color w:val="7F7F7F"/>
          <w:sz w:val="19"/>
        </w:rPr>
        <w:t>y_pred</w:t>
      </w:r>
      <w:proofErr w:type="spellEnd"/>
      <w:r>
        <w:rPr>
          <w:rFonts w:ascii="Consolas" w:eastAsia="Consolas" w:hAnsi="Consolas" w:cs="Consolas"/>
          <w:color w:val="7F7F7F"/>
          <w:sz w:val="19"/>
        </w:rPr>
        <w:t>)</w:t>
      </w:r>
      <w:r>
        <w:rPr>
          <w:rFonts w:ascii="Calibri" w:eastAsia="Calibri" w:hAnsi="Calibri" w:cs="Calibri"/>
          <w:color w:val="7F7F7F"/>
          <w:sz w:val="21"/>
        </w:rPr>
        <w:t>)</w:t>
      </w:r>
    </w:p>
    <w:p w:rsidR="00BC2200" w:rsidRDefault="00DE4FB4">
      <w:pPr>
        <w:rPr>
          <w:rFonts w:ascii="Calibri" w:eastAsia="Calibri" w:hAnsi="Calibri" w:cs="Calibri"/>
          <w:sz w:val="21"/>
        </w:rPr>
      </w:pPr>
      <w:r>
        <w:rPr>
          <w:rFonts w:ascii="Calibri" w:eastAsia="Calibri" w:hAnsi="Calibri" w:cs="Calibri"/>
          <w:sz w:val="21"/>
        </w:rPr>
        <w:t xml:space="preserve">13. </w:t>
      </w:r>
      <w:proofErr w:type="spellStart"/>
      <w:r>
        <w:rPr>
          <w:rFonts w:ascii="Calibri" w:eastAsia="Calibri" w:hAnsi="Calibri" w:cs="Calibri"/>
        </w:rPr>
        <w:t>Beskriv</w:t>
      </w:r>
      <w:proofErr w:type="spellEnd"/>
      <w:r>
        <w:rPr>
          <w:rFonts w:ascii="Calibri" w:eastAsia="Calibri" w:hAnsi="Calibri" w:cs="Calibri"/>
        </w:rPr>
        <w:t xml:space="preserve"> </w:t>
      </w:r>
      <w:proofErr w:type="spellStart"/>
      <w:r>
        <w:rPr>
          <w:rFonts w:ascii="Calibri" w:eastAsia="Calibri" w:hAnsi="Calibri" w:cs="Calibri"/>
        </w:rPr>
        <w:t>begreppen</w:t>
      </w:r>
      <w:proofErr w:type="spellEnd"/>
      <w:r>
        <w:rPr>
          <w:rFonts w:ascii="Calibri" w:eastAsia="Calibri" w:hAnsi="Calibri" w:cs="Calibri"/>
        </w:rPr>
        <w:t>: perceptron, multilayered perceptron, feedforward network, fully connected layers.</w:t>
      </w:r>
    </w:p>
    <w:p w:rsidR="00BC2200" w:rsidRDefault="00DE4FB4">
      <w:pPr>
        <w:rPr>
          <w:rFonts w:ascii="Calibri" w:eastAsia="Calibri" w:hAnsi="Calibri" w:cs="Calibri"/>
          <w:color w:val="7F7F7F"/>
        </w:rPr>
      </w:pPr>
      <w:r>
        <w:rPr>
          <w:rFonts w:ascii="Calibri" w:eastAsia="Calibri" w:hAnsi="Calibri" w:cs="Calibri"/>
          <w:color w:val="7F7F7F"/>
        </w:rPr>
        <w:t>A Perceptron is a neural network unit that does certain computations to detect features or business intelligence in the input data.</w:t>
      </w:r>
    </w:p>
    <w:p w:rsidR="00BC2200" w:rsidRDefault="00DE4FB4">
      <w:pPr>
        <w:rPr>
          <w:rFonts w:ascii="Calibri" w:eastAsia="Calibri" w:hAnsi="Calibri" w:cs="Calibri"/>
          <w:color w:val="7F7F7F"/>
        </w:rPr>
      </w:pPr>
      <w:r>
        <w:rPr>
          <w:rFonts w:ascii="Calibri" w:eastAsia="Calibri" w:hAnsi="Calibri" w:cs="Calibri"/>
          <w:color w:val="7F7F7F"/>
        </w:rPr>
        <w:t xml:space="preserve">A multi-layer perceptron has one input layer and for each input, there is one </w:t>
      </w:r>
      <w:proofErr w:type="gramStart"/>
      <w:r>
        <w:rPr>
          <w:rFonts w:ascii="Calibri" w:eastAsia="Calibri" w:hAnsi="Calibri" w:cs="Calibri"/>
          <w:color w:val="7F7F7F"/>
        </w:rPr>
        <w:t>neuron(</w:t>
      </w:r>
      <w:proofErr w:type="gramEnd"/>
      <w:r>
        <w:rPr>
          <w:rFonts w:ascii="Calibri" w:eastAsia="Calibri" w:hAnsi="Calibri" w:cs="Calibri"/>
          <w:color w:val="7F7F7F"/>
        </w:rPr>
        <w:t>or node), it has one output layer with a single node for each output and it can have any number of hidden layers and each hidden layer can have any number of nodes.</w:t>
      </w:r>
    </w:p>
    <w:p w:rsidR="00BC2200" w:rsidRDefault="00DE4FB4">
      <w:pPr>
        <w:rPr>
          <w:rFonts w:ascii="Calibri" w:eastAsia="Calibri" w:hAnsi="Calibri" w:cs="Calibri"/>
          <w:color w:val="7F7F7F"/>
        </w:rPr>
      </w:pPr>
      <w:r>
        <w:rPr>
          <w:rFonts w:ascii="Calibri" w:eastAsia="Calibri" w:hAnsi="Calibri" w:cs="Calibri"/>
          <w:color w:val="7F7F7F"/>
        </w:rPr>
        <w:t>A feed-forward neural network is a biologically inspired classification algorithm. It consists of a number of simple neuron-like processing units, organized in layers and every unit in a layer is connected with all the units in the previous layer.</w:t>
      </w:r>
    </w:p>
    <w:p w:rsidR="00BC2200" w:rsidRDefault="00DE4FB4">
      <w:pPr>
        <w:rPr>
          <w:rFonts w:ascii="Calibri" w:eastAsia="Calibri" w:hAnsi="Calibri" w:cs="Calibri"/>
          <w:color w:val="7F7F7F"/>
        </w:rPr>
      </w:pPr>
      <w:r>
        <w:rPr>
          <w:rFonts w:ascii="Calibri" w:eastAsia="Calibri" w:hAnsi="Calibri" w:cs="Calibri"/>
          <w:color w:val="7F7F7F"/>
        </w:rPr>
        <w:t>Fully Connected layers in a neural networks are those layers where all the inputs from one layer are connected to every activation unit of the next layer.</w:t>
      </w:r>
    </w:p>
    <w:p w:rsidR="00BC2200" w:rsidRDefault="00DE4FB4">
      <w:pPr>
        <w:rPr>
          <w:rFonts w:ascii="Calibri" w:eastAsia="Calibri" w:hAnsi="Calibri" w:cs="Calibri"/>
        </w:rPr>
      </w:pPr>
      <w:r>
        <w:object w:dxaOrig="8590" w:dyaOrig="900">
          <v:rect id="rectole0000000005" o:spid="_x0000_i1030" style="width:429.5pt;height:45pt" o:ole="" o:preferrelative="t" stroked="f">
            <v:imagedata r:id="rId32" o:title=""/>
          </v:rect>
          <o:OLEObject Type="Embed" ProgID="StaticMetafile" ShapeID="rectole0000000005" DrawAspect="Content" ObjectID="_1710767691" r:id="rId33"/>
        </w:object>
      </w:r>
    </w:p>
    <w:p w:rsidR="00BC2200" w:rsidRDefault="00DE4FB4">
      <w:pPr>
        <w:jc w:val="center"/>
        <w:rPr>
          <w:rFonts w:ascii="Calibri" w:eastAsia="Calibri" w:hAnsi="Calibri" w:cs="Calibri"/>
        </w:rPr>
      </w:pPr>
      <w:r>
        <w:object w:dxaOrig="8980" w:dyaOrig="3199">
          <v:rect id="rectole0000000006" o:spid="_x0000_i1031" style="width:449pt;height:160pt" o:ole="" o:preferrelative="t" stroked="f">
            <v:imagedata r:id="rId34" o:title=""/>
          </v:rect>
          <o:OLEObject Type="Embed" ProgID="StaticMetafile" ShapeID="rectole0000000006" DrawAspect="Content" ObjectID="_1710767692" r:id="rId35"/>
        </w:object>
      </w:r>
    </w:p>
    <w:p w:rsidR="00BC2200" w:rsidRDefault="00DE4FB4">
      <w:pPr>
        <w:rPr>
          <w:rFonts w:ascii="Calibri" w:eastAsia="Calibri" w:hAnsi="Calibri" w:cs="Calibri"/>
        </w:rPr>
      </w:pPr>
      <w:r>
        <w:object w:dxaOrig="9189" w:dyaOrig="6579">
          <v:rect id="rectole0000000007" o:spid="_x0000_i1032" style="width:459.5pt;height:329pt" o:ole="" o:preferrelative="t" stroked="f">
            <v:imagedata r:id="rId36" o:title=""/>
          </v:rect>
          <o:OLEObject Type="Embed" ProgID="StaticMetafile" ShapeID="rectole0000000007" DrawAspect="Content" ObjectID="_1710767693" r:id="rId37"/>
        </w:object>
      </w:r>
    </w:p>
    <w:p w:rsidR="00BC2200" w:rsidRDefault="00DE4FB4">
      <w:pPr>
        <w:jc w:val="center"/>
        <w:rPr>
          <w:rFonts w:ascii="Calibri" w:eastAsia="Calibri" w:hAnsi="Calibri" w:cs="Calibri"/>
        </w:rPr>
      </w:pPr>
      <w:r>
        <w:object w:dxaOrig="8749" w:dyaOrig="2330">
          <v:rect id="rectole0000000008" o:spid="_x0000_i1033" style="width:437.5pt;height:116.5pt" o:ole="" o:preferrelative="t" stroked="f">
            <v:imagedata r:id="rId38" o:title=""/>
          </v:rect>
          <o:OLEObject Type="Embed" ProgID="StaticMetafile" ShapeID="rectole0000000008" DrawAspect="Content" ObjectID="_1710767694" r:id="rId39"/>
        </w:object>
      </w:r>
    </w:p>
    <w:p w:rsidR="00BC2200" w:rsidRDefault="00BC2200">
      <w:pPr>
        <w:jc w:val="center"/>
        <w:rPr>
          <w:rFonts w:ascii="Calibri" w:eastAsia="Calibri" w:hAnsi="Calibri" w:cs="Calibri"/>
        </w:rPr>
      </w:pPr>
    </w:p>
    <w:p w:rsidR="00BC2200" w:rsidRPr="009F451B" w:rsidRDefault="00DE4FB4">
      <w:pPr>
        <w:rPr>
          <w:rFonts w:ascii="Calibri" w:eastAsia="Calibri" w:hAnsi="Calibri" w:cs="Calibri"/>
          <w:lang w:val="sv-SE"/>
        </w:rPr>
      </w:pPr>
      <w:r w:rsidRPr="009F451B">
        <w:rPr>
          <w:rFonts w:ascii="Calibri" w:eastAsia="Calibri" w:hAnsi="Calibri" w:cs="Calibri"/>
          <w:lang w:val="sv-SE"/>
        </w:rPr>
        <w:lastRenderedPageBreak/>
        <w:t xml:space="preserve">16. Formeln för Naive Bayes är: </w:t>
      </w:r>
    </w:p>
    <w:p w:rsidR="00BC2200" w:rsidRDefault="00DE4FB4">
      <w:pPr>
        <w:jc w:val="center"/>
        <w:rPr>
          <w:rFonts w:ascii="Calibri" w:eastAsia="Calibri" w:hAnsi="Calibri" w:cs="Calibri"/>
        </w:rPr>
      </w:pPr>
      <w:r>
        <w:object w:dxaOrig="4881" w:dyaOrig="1246">
          <v:rect id="rectole0000000009" o:spid="_x0000_i1034" style="width:244pt;height:62.5pt" o:ole="" o:preferrelative="t" stroked="f">
            <v:imagedata r:id="rId40" o:title=""/>
          </v:rect>
          <o:OLEObject Type="Embed" ProgID="StaticMetafile" ShapeID="rectole0000000009" DrawAspect="Content" ObjectID="_1710767695" r:id="rId41"/>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Du har ett dataset som består 100 reviews, varav 80 var positiva och 20 negativa. Nedan finns tabeller på hur frekvent olika ord förekommer för positiva respektive negativa reviews</w:t>
      </w:r>
    </w:p>
    <w:p w:rsidR="00BC2200" w:rsidRDefault="00DE4FB4">
      <w:pPr>
        <w:jc w:val="center"/>
        <w:rPr>
          <w:rFonts w:ascii="Calibri" w:eastAsia="Calibri" w:hAnsi="Calibri" w:cs="Calibri"/>
        </w:rPr>
      </w:pPr>
      <w:r>
        <w:object w:dxaOrig="6156" w:dyaOrig="3885">
          <v:rect id="rectole0000000010" o:spid="_x0000_i1035" style="width:308pt;height:194.5pt" o:ole="" o:preferrelative="t" stroked="f">
            <v:imagedata r:id="rId42" o:title=""/>
          </v:rect>
          <o:OLEObject Type="Embed" ProgID="StaticMetafile" ShapeID="rectole0000000010" DrawAspect="Content" ObjectID="_1710767696" r:id="rId43"/>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Vi får ett review med texten "happy bad", använd Naive Bayes och klassificera den till positiv eller negativ review.</w:t>
      </w:r>
    </w:p>
    <w:p w:rsidR="00BC2200" w:rsidRDefault="00DE4FB4">
      <w:pPr>
        <w:jc w:val="center"/>
        <w:rPr>
          <w:rFonts w:ascii="Calibri" w:eastAsia="Calibri" w:hAnsi="Calibri" w:cs="Calibri"/>
        </w:rPr>
      </w:pPr>
      <w:r>
        <w:object w:dxaOrig="9439" w:dyaOrig="6439">
          <v:rect id="rectole0000000011" o:spid="_x0000_i1036" style="width:472pt;height:322pt" o:ole="" o:preferrelative="t" stroked="f">
            <v:imagedata r:id="rId44" o:title=""/>
          </v:rect>
          <o:OLEObject Type="Embed" ProgID="StaticMetafile" ShapeID="rectole0000000011" DrawAspect="Content" ObjectID="_1710767697" r:id="rId45"/>
        </w:object>
      </w:r>
    </w:p>
    <w:p w:rsidR="00BC2200" w:rsidRPr="009F451B" w:rsidRDefault="00DE4FB4">
      <w:pPr>
        <w:rPr>
          <w:rFonts w:ascii="Calibri" w:eastAsia="Calibri" w:hAnsi="Calibri" w:cs="Calibri"/>
          <w:lang w:val="sv-SE"/>
        </w:rPr>
      </w:pPr>
      <w:r w:rsidRPr="009F451B">
        <w:rPr>
          <w:rFonts w:ascii="Calibri" w:eastAsia="Calibri" w:hAnsi="Calibri" w:cs="Calibri"/>
          <w:lang w:val="sv-SE"/>
        </w:rPr>
        <w:t>17. Beskriv kort skillnaderna mellan decision tree och random forest.</w:t>
      </w:r>
    </w:p>
    <w:p w:rsidR="00BC2200" w:rsidRDefault="00DE4FB4">
      <w:pPr>
        <w:rPr>
          <w:rFonts w:ascii="Calibri" w:eastAsia="Calibri" w:hAnsi="Calibri" w:cs="Calibri"/>
          <w:color w:val="7F7F7F"/>
        </w:rPr>
      </w:pPr>
      <w:r>
        <w:rPr>
          <w:rFonts w:ascii="Calibri" w:eastAsia="Calibri" w:hAnsi="Calibri" w:cs="Calibri"/>
          <w:color w:val="7F7F7F"/>
        </w:rPr>
        <w:t>The difference is that decision trees are graphs that illustrate all possible outcomes of a decision using a branching approach. In contrast, the random forest algorithm output are a set of decision trees that work according to the output.</w:t>
      </w:r>
    </w:p>
    <w:p w:rsidR="0015273A" w:rsidRDefault="0015273A">
      <w:pPr>
        <w:rPr>
          <w:rFonts w:ascii="Calibri" w:eastAsia="Calibri" w:hAnsi="Calibri" w:cs="Calibri"/>
          <w:color w:val="7F7F7F"/>
        </w:rPr>
      </w:pPr>
      <w:r>
        <w:rPr>
          <w:noProof/>
        </w:rPr>
        <w:drawing>
          <wp:inline distT="0" distB="0" distL="0" distR="0" wp14:anchorId="3238AF4A" wp14:editId="4C670E15">
            <wp:extent cx="6004723" cy="17521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113" t="18142" b="38861"/>
                    <a:stretch/>
                  </pic:blipFill>
                  <pic:spPr bwMode="auto">
                    <a:xfrm>
                      <a:off x="0" y="0"/>
                      <a:ext cx="6018930" cy="1756268"/>
                    </a:xfrm>
                    <a:prstGeom prst="rect">
                      <a:avLst/>
                    </a:prstGeom>
                    <a:ln>
                      <a:noFill/>
                    </a:ln>
                    <a:extLst>
                      <a:ext uri="{53640926-AAD7-44D8-BBD7-CCE9431645EC}">
                        <a14:shadowObscured xmlns:a14="http://schemas.microsoft.com/office/drawing/2010/main"/>
                      </a:ext>
                    </a:extLst>
                  </pic:spPr>
                </pic:pic>
              </a:graphicData>
            </a:graphic>
          </wp:inline>
        </w:drawing>
      </w:r>
    </w:p>
    <w:p w:rsidR="0015273A" w:rsidRDefault="0015273A">
      <w:pPr>
        <w:rPr>
          <w:rFonts w:ascii="Calibri" w:eastAsia="Calibri" w:hAnsi="Calibri" w:cs="Calibri"/>
          <w:color w:val="7F7F7F"/>
        </w:rPr>
      </w:pPr>
      <w:r>
        <w:rPr>
          <w:noProof/>
        </w:rPr>
        <w:lastRenderedPageBreak/>
        <w:drawing>
          <wp:inline distT="0" distB="0" distL="0" distR="0" wp14:anchorId="152E6797" wp14:editId="612CB15E">
            <wp:extent cx="5892257" cy="2365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606" t="23405" b="17801"/>
                    <a:stretch/>
                  </pic:blipFill>
                  <pic:spPr bwMode="auto">
                    <a:xfrm>
                      <a:off x="0" y="0"/>
                      <a:ext cx="5907394" cy="2371089"/>
                    </a:xfrm>
                    <a:prstGeom prst="rect">
                      <a:avLst/>
                    </a:prstGeom>
                    <a:ln>
                      <a:noFill/>
                    </a:ln>
                    <a:extLst>
                      <a:ext uri="{53640926-AAD7-44D8-BBD7-CCE9431645EC}">
                        <a14:shadowObscured xmlns:a14="http://schemas.microsoft.com/office/drawing/2010/main"/>
                      </a:ext>
                    </a:extLst>
                  </pic:spPr>
                </pic:pic>
              </a:graphicData>
            </a:graphic>
          </wp:inline>
        </w:drawing>
      </w:r>
    </w:p>
    <w:p w:rsidR="00BC2200" w:rsidRPr="009F451B" w:rsidRDefault="00DE4FB4">
      <w:pPr>
        <w:rPr>
          <w:rFonts w:ascii="Calibri" w:eastAsia="Calibri" w:hAnsi="Calibri" w:cs="Calibri"/>
          <w:lang w:val="sv-SE"/>
        </w:rPr>
      </w:pPr>
      <w:r w:rsidRPr="009F451B">
        <w:rPr>
          <w:rFonts w:ascii="Calibri" w:eastAsia="Calibri" w:hAnsi="Calibri" w:cs="Calibri"/>
          <w:lang w:val="sv-SE"/>
        </w:rPr>
        <w:t>18. Ge ett exempel på ett maskininlärningsproblem där man kan applicera logistisk regression.</w:t>
      </w:r>
    </w:p>
    <w:p w:rsidR="00BC2200" w:rsidRDefault="00DE4FB4">
      <w:pPr>
        <w:rPr>
          <w:rFonts w:ascii="Calibri" w:eastAsia="Calibri" w:hAnsi="Calibri" w:cs="Calibri"/>
          <w:color w:val="7F7F7F"/>
        </w:rPr>
      </w:pPr>
      <w:r>
        <w:rPr>
          <w:rFonts w:ascii="Calibri" w:eastAsia="Calibri" w:hAnsi="Calibri" w:cs="Calibri"/>
          <w:color w:val="7F7F7F"/>
        </w:rPr>
        <w:t>For example when we judge a kind of cancer, the response variable will be 0/1. The features can be the size of tumor, number of nearby lymph nodes, metastasis and so on. When y&gt;0.5 we defined positive, otherwise negative.</w:t>
      </w:r>
    </w:p>
    <w:p w:rsidR="001E33A4" w:rsidRDefault="001E33A4">
      <w:pPr>
        <w:rPr>
          <w:rFonts w:ascii="Calibri" w:eastAsia="Calibri" w:hAnsi="Calibri" w:cs="Calibri"/>
          <w:color w:val="7F7F7F"/>
        </w:rPr>
      </w:pPr>
      <w:r>
        <w:rPr>
          <w:noProof/>
        </w:rPr>
        <w:drawing>
          <wp:inline distT="0" distB="0" distL="0" distR="0" wp14:anchorId="23AF2E7A" wp14:editId="4EE1A816">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1E33A4" w:rsidRDefault="001E33A4">
      <w:pPr>
        <w:rPr>
          <w:rFonts w:ascii="Calibri" w:eastAsia="Calibri" w:hAnsi="Calibri" w:cs="Calibri"/>
          <w:color w:val="7F7F7F"/>
        </w:rPr>
      </w:pPr>
      <w:r>
        <w:rPr>
          <w:noProof/>
        </w:rPr>
        <w:lastRenderedPageBreak/>
        <w:drawing>
          <wp:inline distT="0" distB="0" distL="0" distR="0" wp14:anchorId="6CB8499B" wp14:editId="73E80296">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1E33A4" w:rsidRDefault="001E33A4">
      <w:pPr>
        <w:rPr>
          <w:rFonts w:ascii="Calibri" w:eastAsia="Calibri" w:hAnsi="Calibri" w:cs="Calibri"/>
          <w:color w:val="7F7F7F"/>
        </w:rPr>
      </w:pPr>
      <w:bookmarkStart w:id="0" w:name="_GoBack"/>
      <w:bookmarkEnd w:id="0"/>
    </w:p>
    <w:p w:rsidR="00BC2200" w:rsidRDefault="00DE4FB4">
      <w:pPr>
        <w:rPr>
          <w:rFonts w:ascii="Calibri" w:eastAsia="Calibri" w:hAnsi="Calibri" w:cs="Calibri"/>
        </w:rPr>
      </w:pPr>
      <w:r>
        <w:rPr>
          <w:rFonts w:ascii="Calibri" w:eastAsia="Calibri" w:hAnsi="Calibri" w:cs="Calibri"/>
        </w:rPr>
        <w:t xml:space="preserve">19. </w:t>
      </w:r>
      <w:proofErr w:type="spellStart"/>
      <w:r>
        <w:rPr>
          <w:rFonts w:ascii="Calibri" w:eastAsia="Calibri" w:hAnsi="Calibri" w:cs="Calibri"/>
        </w:rPr>
        <w:t>Beskriv</w:t>
      </w:r>
      <w:proofErr w:type="spellEnd"/>
      <w:r>
        <w:rPr>
          <w:rFonts w:ascii="Calibri" w:eastAsia="Calibri" w:hAnsi="Calibri" w:cs="Calibri"/>
        </w:rPr>
        <w:t xml:space="preserve"> </w:t>
      </w:r>
      <w:proofErr w:type="spellStart"/>
      <w:r>
        <w:rPr>
          <w:rFonts w:ascii="Calibri" w:eastAsia="Calibri" w:hAnsi="Calibri" w:cs="Calibri"/>
        </w:rPr>
        <w:t>kort</w:t>
      </w:r>
      <w:proofErr w:type="spellEnd"/>
      <w:r>
        <w:rPr>
          <w:rFonts w:ascii="Calibri" w:eastAsia="Calibri" w:hAnsi="Calibri" w:cs="Calibri"/>
        </w:rPr>
        <w:t xml:space="preserve"> </w:t>
      </w:r>
      <w:proofErr w:type="spellStart"/>
      <w:r>
        <w:rPr>
          <w:rFonts w:ascii="Calibri" w:eastAsia="Calibri" w:hAnsi="Calibri" w:cs="Calibri"/>
        </w:rPr>
        <w:t>skillnader</w:t>
      </w:r>
      <w:proofErr w:type="spellEnd"/>
      <w:r>
        <w:rPr>
          <w:rFonts w:ascii="Calibri" w:eastAsia="Calibri" w:hAnsi="Calibri" w:cs="Calibri"/>
        </w:rPr>
        <w:t xml:space="preserve"> </w:t>
      </w:r>
      <w:proofErr w:type="spellStart"/>
      <w:r>
        <w:rPr>
          <w:rFonts w:ascii="Calibri" w:eastAsia="Calibri" w:hAnsi="Calibri" w:cs="Calibri"/>
        </w:rPr>
        <w:t>mellan</w:t>
      </w:r>
      <w:proofErr w:type="spellEnd"/>
      <w:r>
        <w:rPr>
          <w:rFonts w:ascii="Calibri" w:eastAsia="Calibri" w:hAnsi="Calibri" w:cs="Calibri"/>
        </w:rPr>
        <w:t xml:space="preserve"> supervised learning </w:t>
      </w:r>
      <w:proofErr w:type="spellStart"/>
      <w:r>
        <w:rPr>
          <w:rFonts w:ascii="Calibri" w:eastAsia="Calibri" w:hAnsi="Calibri" w:cs="Calibri"/>
        </w:rPr>
        <w:t>och</w:t>
      </w:r>
      <w:proofErr w:type="spellEnd"/>
      <w:r>
        <w:rPr>
          <w:rFonts w:ascii="Calibri" w:eastAsia="Calibri" w:hAnsi="Calibri" w:cs="Calibri"/>
        </w:rPr>
        <w:t xml:space="preserve"> unsupervised learning.</w:t>
      </w:r>
    </w:p>
    <w:p w:rsidR="00BC2200" w:rsidRDefault="00DE4FB4">
      <w:pPr>
        <w:rPr>
          <w:rFonts w:ascii="Calibri" w:eastAsia="Calibri" w:hAnsi="Calibri" w:cs="Calibri"/>
          <w:color w:val="7F7F7F"/>
        </w:rPr>
      </w:pPr>
      <w:r>
        <w:rPr>
          <w:rFonts w:ascii="Calibri" w:eastAsia="Calibri" w:hAnsi="Calibri" w:cs="Calibri"/>
          <w:color w:val="7F7F7F"/>
        </w:rPr>
        <w:t>The main distinction between the two approaches is the use of labeled datasets. To put it simply, supervised learning uses labeled input and output data, while an unsupervised learning algorithm does not.</w:t>
      </w:r>
    </w:p>
    <w:p w:rsidR="00BC2200" w:rsidRPr="009F451B" w:rsidRDefault="00DE4FB4">
      <w:pPr>
        <w:rPr>
          <w:rFonts w:ascii="Calibri" w:eastAsia="Calibri" w:hAnsi="Calibri" w:cs="Calibri"/>
          <w:lang w:val="sv-SE"/>
        </w:rPr>
      </w:pPr>
      <w:r w:rsidRPr="009F451B">
        <w:rPr>
          <w:rFonts w:ascii="Calibri" w:eastAsia="Calibri" w:hAnsi="Calibri" w:cs="Calibri"/>
          <w:lang w:val="sv-SE"/>
        </w:rPr>
        <w:t>20.</w:t>
      </w:r>
      <w:r w:rsidRPr="009F451B">
        <w:rPr>
          <w:rFonts w:ascii="Calibri" w:eastAsia="Calibri" w:hAnsi="Calibri" w:cs="Calibri"/>
          <w:color w:val="7F7F7F"/>
          <w:lang w:val="sv-SE"/>
        </w:rPr>
        <w:t xml:space="preserve"> </w:t>
      </w:r>
      <w:r w:rsidRPr="009F451B">
        <w:rPr>
          <w:rFonts w:ascii="Calibri" w:eastAsia="Calibri" w:hAnsi="Calibri" w:cs="Calibri"/>
          <w:lang w:val="sv-SE"/>
        </w:rPr>
        <w:t>Beskriv kort skillnader mellan regression och klassificering.</w:t>
      </w:r>
    </w:p>
    <w:p w:rsidR="00BC2200" w:rsidRDefault="00DE4FB4">
      <w:pPr>
        <w:rPr>
          <w:rFonts w:ascii="Calibri" w:eastAsia="Calibri" w:hAnsi="Calibri" w:cs="Calibri"/>
          <w:color w:val="7F7F7F"/>
        </w:rPr>
      </w:pPr>
      <w:r>
        <w:rPr>
          <w:rFonts w:ascii="Calibri" w:eastAsia="Calibri" w:hAnsi="Calibri" w:cs="Calibri"/>
          <w:color w:val="7F7F7F"/>
        </w:rPr>
        <w:t>Classification is the task of predicting a discrete class label. Regression is the task of predicting a continuous quantity.</w:t>
      </w:r>
    </w:p>
    <w:sectPr w:rsidR="00BC22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5619EA"/>
    <w:multiLevelType w:val="multilevel"/>
    <w:tmpl w:val="C9DEE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useFELayout/>
    <w:compatSetting w:name="compatibilityMode" w:uri="http://schemas.microsoft.com/office/word" w:val="12"/>
  </w:compat>
  <w:rsids>
    <w:rsidRoot w:val="00BC2200"/>
    <w:rsid w:val="000B757C"/>
    <w:rsid w:val="0015273A"/>
    <w:rsid w:val="001E33A4"/>
    <w:rsid w:val="0041419D"/>
    <w:rsid w:val="005A3255"/>
    <w:rsid w:val="009A7FF0"/>
    <w:rsid w:val="009F451B"/>
    <w:rsid w:val="00AE3B7C"/>
    <w:rsid w:val="00B95DEB"/>
    <w:rsid w:val="00BC2200"/>
    <w:rsid w:val="00C9768F"/>
    <w:rsid w:val="00DE4FB4"/>
    <w:rsid w:val="00EA0B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6043FE-6A13-49A6-9A3D-8175A879D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F45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451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F451B"/>
    <w:rPr>
      <w:color w:val="0000FF"/>
      <w:u w:val="single"/>
    </w:rPr>
  </w:style>
  <w:style w:type="character" w:customStyle="1" w:styleId="Heading3Char">
    <w:name w:val="Heading 3 Char"/>
    <w:basedOn w:val="DefaultParagraphFont"/>
    <w:link w:val="Heading3"/>
    <w:uiPriority w:val="9"/>
    <w:rsid w:val="009F451B"/>
    <w:rPr>
      <w:rFonts w:ascii="Times New Roman" w:eastAsia="Times New Roman" w:hAnsi="Times New Roman" w:cs="Times New Roman"/>
      <w:b/>
      <w:bCs/>
      <w:sz w:val="27"/>
      <w:szCs w:val="27"/>
    </w:rPr>
  </w:style>
  <w:style w:type="character" w:customStyle="1" w:styleId="mw-headline">
    <w:name w:val="mw-headline"/>
    <w:basedOn w:val="DefaultParagraphFont"/>
    <w:rsid w:val="009F451B"/>
  </w:style>
  <w:style w:type="character" w:customStyle="1" w:styleId="mw-editsection">
    <w:name w:val="mw-editsection"/>
    <w:basedOn w:val="DefaultParagraphFont"/>
    <w:rsid w:val="009F451B"/>
  </w:style>
  <w:style w:type="character" w:customStyle="1" w:styleId="mw-editsection-bracket">
    <w:name w:val="mw-editsection-bracket"/>
    <w:basedOn w:val="DefaultParagraphFont"/>
    <w:rsid w:val="009F45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752211">
      <w:bodyDiv w:val="1"/>
      <w:marLeft w:val="0"/>
      <w:marRight w:val="0"/>
      <w:marTop w:val="0"/>
      <w:marBottom w:val="0"/>
      <w:divBdr>
        <w:top w:val="none" w:sz="0" w:space="0" w:color="auto"/>
        <w:left w:val="none" w:sz="0" w:space="0" w:color="auto"/>
        <w:bottom w:val="none" w:sz="0" w:space="0" w:color="auto"/>
        <w:right w:val="none" w:sz="0" w:space="0" w:color="auto"/>
      </w:divBdr>
      <w:divsChild>
        <w:div w:id="1211189507">
          <w:marLeft w:val="0"/>
          <w:marRight w:val="0"/>
          <w:marTop w:val="0"/>
          <w:marBottom w:val="0"/>
          <w:divBdr>
            <w:top w:val="none" w:sz="0" w:space="0" w:color="auto"/>
            <w:left w:val="none" w:sz="0" w:space="0" w:color="auto"/>
            <w:bottom w:val="none" w:sz="0" w:space="0" w:color="auto"/>
            <w:right w:val="none" w:sz="0" w:space="0" w:color="auto"/>
          </w:divBdr>
          <w:divsChild>
            <w:div w:id="657462421">
              <w:marLeft w:val="0"/>
              <w:marRight w:val="0"/>
              <w:marTop w:val="0"/>
              <w:marBottom w:val="0"/>
              <w:divBdr>
                <w:top w:val="none" w:sz="0" w:space="0" w:color="auto"/>
                <w:left w:val="none" w:sz="0" w:space="0" w:color="auto"/>
                <w:bottom w:val="none" w:sz="0" w:space="0" w:color="auto"/>
                <w:right w:val="none" w:sz="0" w:space="0" w:color="auto"/>
              </w:divBdr>
            </w:div>
            <w:div w:id="322707444">
              <w:marLeft w:val="0"/>
              <w:marRight w:val="0"/>
              <w:marTop w:val="0"/>
              <w:marBottom w:val="0"/>
              <w:divBdr>
                <w:top w:val="none" w:sz="0" w:space="0" w:color="auto"/>
                <w:left w:val="none" w:sz="0" w:space="0" w:color="auto"/>
                <w:bottom w:val="none" w:sz="0" w:space="0" w:color="auto"/>
                <w:right w:val="none" w:sz="0" w:space="0" w:color="auto"/>
              </w:divBdr>
            </w:div>
            <w:div w:id="184616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3276">
      <w:bodyDiv w:val="1"/>
      <w:marLeft w:val="0"/>
      <w:marRight w:val="0"/>
      <w:marTop w:val="0"/>
      <w:marBottom w:val="0"/>
      <w:divBdr>
        <w:top w:val="none" w:sz="0" w:space="0" w:color="auto"/>
        <w:left w:val="none" w:sz="0" w:space="0" w:color="auto"/>
        <w:bottom w:val="none" w:sz="0" w:space="0" w:color="auto"/>
        <w:right w:val="none" w:sz="0" w:space="0" w:color="auto"/>
      </w:divBdr>
    </w:div>
    <w:div w:id="843327682">
      <w:bodyDiv w:val="1"/>
      <w:marLeft w:val="0"/>
      <w:marRight w:val="0"/>
      <w:marTop w:val="0"/>
      <w:marBottom w:val="0"/>
      <w:divBdr>
        <w:top w:val="none" w:sz="0" w:space="0" w:color="auto"/>
        <w:left w:val="none" w:sz="0" w:space="0" w:color="auto"/>
        <w:bottom w:val="none" w:sz="0" w:space="0" w:color="auto"/>
        <w:right w:val="none" w:sz="0" w:space="0" w:color="auto"/>
      </w:divBdr>
      <w:divsChild>
        <w:div w:id="830826054">
          <w:marLeft w:val="0"/>
          <w:marRight w:val="0"/>
          <w:marTop w:val="0"/>
          <w:marBottom w:val="0"/>
          <w:divBdr>
            <w:top w:val="none" w:sz="0" w:space="0" w:color="auto"/>
            <w:left w:val="none" w:sz="0" w:space="0" w:color="auto"/>
            <w:bottom w:val="none" w:sz="0" w:space="0" w:color="auto"/>
            <w:right w:val="none" w:sz="0" w:space="0" w:color="auto"/>
          </w:divBdr>
          <w:divsChild>
            <w:div w:id="218252600">
              <w:marLeft w:val="0"/>
              <w:marRight w:val="0"/>
              <w:marTop w:val="0"/>
              <w:marBottom w:val="0"/>
              <w:divBdr>
                <w:top w:val="none" w:sz="0" w:space="0" w:color="auto"/>
                <w:left w:val="none" w:sz="0" w:space="0" w:color="auto"/>
                <w:bottom w:val="none" w:sz="0" w:space="0" w:color="auto"/>
                <w:right w:val="none" w:sz="0" w:space="0" w:color="auto"/>
              </w:divBdr>
            </w:div>
            <w:div w:id="1801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7419">
      <w:bodyDiv w:val="1"/>
      <w:marLeft w:val="0"/>
      <w:marRight w:val="0"/>
      <w:marTop w:val="0"/>
      <w:marBottom w:val="0"/>
      <w:divBdr>
        <w:top w:val="none" w:sz="0" w:space="0" w:color="auto"/>
        <w:left w:val="none" w:sz="0" w:space="0" w:color="auto"/>
        <w:bottom w:val="none" w:sz="0" w:space="0" w:color="auto"/>
        <w:right w:val="none" w:sz="0" w:space="0" w:color="auto"/>
      </w:divBdr>
      <w:divsChild>
        <w:div w:id="845436672">
          <w:marLeft w:val="0"/>
          <w:marRight w:val="0"/>
          <w:marTop w:val="0"/>
          <w:marBottom w:val="0"/>
          <w:divBdr>
            <w:top w:val="none" w:sz="0" w:space="0" w:color="auto"/>
            <w:left w:val="none" w:sz="0" w:space="0" w:color="auto"/>
            <w:bottom w:val="none" w:sz="0" w:space="0" w:color="auto"/>
            <w:right w:val="none" w:sz="0" w:space="0" w:color="auto"/>
          </w:divBdr>
          <w:divsChild>
            <w:div w:id="2022318530">
              <w:marLeft w:val="0"/>
              <w:marRight w:val="0"/>
              <w:marTop w:val="0"/>
              <w:marBottom w:val="0"/>
              <w:divBdr>
                <w:top w:val="none" w:sz="0" w:space="0" w:color="auto"/>
                <w:left w:val="none" w:sz="0" w:space="0" w:color="auto"/>
                <w:bottom w:val="none" w:sz="0" w:space="0" w:color="auto"/>
                <w:right w:val="none" w:sz="0" w:space="0" w:color="auto"/>
              </w:divBdr>
            </w:div>
            <w:div w:id="4733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5231">
      <w:bodyDiv w:val="1"/>
      <w:marLeft w:val="0"/>
      <w:marRight w:val="0"/>
      <w:marTop w:val="0"/>
      <w:marBottom w:val="0"/>
      <w:divBdr>
        <w:top w:val="none" w:sz="0" w:space="0" w:color="auto"/>
        <w:left w:val="none" w:sz="0" w:space="0" w:color="auto"/>
        <w:bottom w:val="none" w:sz="0" w:space="0" w:color="auto"/>
        <w:right w:val="none" w:sz="0" w:space="0" w:color="auto"/>
      </w:divBdr>
    </w:div>
    <w:div w:id="1553231886">
      <w:bodyDiv w:val="1"/>
      <w:marLeft w:val="0"/>
      <w:marRight w:val="0"/>
      <w:marTop w:val="0"/>
      <w:marBottom w:val="0"/>
      <w:divBdr>
        <w:top w:val="none" w:sz="0" w:space="0" w:color="auto"/>
        <w:left w:val="none" w:sz="0" w:space="0" w:color="auto"/>
        <w:bottom w:val="none" w:sz="0" w:space="0" w:color="auto"/>
        <w:right w:val="none" w:sz="0" w:space="0" w:color="auto"/>
      </w:divBdr>
      <w:divsChild>
        <w:div w:id="1234659318">
          <w:marLeft w:val="0"/>
          <w:marRight w:val="0"/>
          <w:marTop w:val="0"/>
          <w:marBottom w:val="0"/>
          <w:divBdr>
            <w:top w:val="none" w:sz="0" w:space="0" w:color="auto"/>
            <w:left w:val="none" w:sz="0" w:space="0" w:color="auto"/>
            <w:bottom w:val="none" w:sz="0" w:space="0" w:color="auto"/>
            <w:right w:val="none" w:sz="0" w:space="0" w:color="auto"/>
          </w:divBdr>
          <w:divsChild>
            <w:div w:id="804543109">
              <w:marLeft w:val="0"/>
              <w:marRight w:val="0"/>
              <w:marTop w:val="0"/>
              <w:marBottom w:val="0"/>
              <w:divBdr>
                <w:top w:val="none" w:sz="0" w:space="0" w:color="auto"/>
                <w:left w:val="none" w:sz="0" w:space="0" w:color="auto"/>
                <w:bottom w:val="none" w:sz="0" w:space="0" w:color="auto"/>
                <w:right w:val="none" w:sz="0" w:space="0" w:color="auto"/>
              </w:divBdr>
            </w:div>
            <w:div w:id="1164129215">
              <w:marLeft w:val="0"/>
              <w:marRight w:val="0"/>
              <w:marTop w:val="0"/>
              <w:marBottom w:val="0"/>
              <w:divBdr>
                <w:top w:val="none" w:sz="0" w:space="0" w:color="auto"/>
                <w:left w:val="none" w:sz="0" w:space="0" w:color="auto"/>
                <w:bottom w:val="none" w:sz="0" w:space="0" w:color="auto"/>
                <w:right w:val="none" w:sz="0" w:space="0" w:color="auto"/>
              </w:divBdr>
            </w:div>
            <w:div w:id="742260755">
              <w:marLeft w:val="0"/>
              <w:marRight w:val="0"/>
              <w:marTop w:val="0"/>
              <w:marBottom w:val="0"/>
              <w:divBdr>
                <w:top w:val="none" w:sz="0" w:space="0" w:color="auto"/>
                <w:left w:val="none" w:sz="0" w:space="0" w:color="auto"/>
                <w:bottom w:val="none" w:sz="0" w:space="0" w:color="auto"/>
                <w:right w:val="none" w:sz="0" w:space="0" w:color="auto"/>
              </w:divBdr>
            </w:div>
            <w:div w:id="1617909919">
              <w:marLeft w:val="0"/>
              <w:marRight w:val="0"/>
              <w:marTop w:val="0"/>
              <w:marBottom w:val="0"/>
              <w:divBdr>
                <w:top w:val="none" w:sz="0" w:space="0" w:color="auto"/>
                <w:left w:val="none" w:sz="0" w:space="0" w:color="auto"/>
                <w:bottom w:val="none" w:sz="0" w:space="0" w:color="auto"/>
                <w:right w:val="none" w:sz="0" w:space="0" w:color="auto"/>
              </w:divBdr>
            </w:div>
            <w:div w:id="2044011096">
              <w:marLeft w:val="0"/>
              <w:marRight w:val="0"/>
              <w:marTop w:val="0"/>
              <w:marBottom w:val="0"/>
              <w:divBdr>
                <w:top w:val="none" w:sz="0" w:space="0" w:color="auto"/>
                <w:left w:val="none" w:sz="0" w:space="0" w:color="auto"/>
                <w:bottom w:val="none" w:sz="0" w:space="0" w:color="auto"/>
                <w:right w:val="none" w:sz="0" w:space="0" w:color="auto"/>
              </w:divBdr>
            </w:div>
            <w:div w:id="454300250">
              <w:marLeft w:val="0"/>
              <w:marRight w:val="0"/>
              <w:marTop w:val="0"/>
              <w:marBottom w:val="0"/>
              <w:divBdr>
                <w:top w:val="none" w:sz="0" w:space="0" w:color="auto"/>
                <w:left w:val="none" w:sz="0" w:space="0" w:color="auto"/>
                <w:bottom w:val="none" w:sz="0" w:space="0" w:color="auto"/>
                <w:right w:val="none" w:sz="0" w:space="0" w:color="auto"/>
              </w:divBdr>
            </w:div>
            <w:div w:id="517735419">
              <w:marLeft w:val="0"/>
              <w:marRight w:val="0"/>
              <w:marTop w:val="0"/>
              <w:marBottom w:val="0"/>
              <w:divBdr>
                <w:top w:val="none" w:sz="0" w:space="0" w:color="auto"/>
                <w:left w:val="none" w:sz="0" w:space="0" w:color="auto"/>
                <w:bottom w:val="none" w:sz="0" w:space="0" w:color="auto"/>
                <w:right w:val="none" w:sz="0" w:space="0" w:color="auto"/>
              </w:divBdr>
            </w:div>
            <w:div w:id="1250888539">
              <w:marLeft w:val="0"/>
              <w:marRight w:val="0"/>
              <w:marTop w:val="0"/>
              <w:marBottom w:val="0"/>
              <w:divBdr>
                <w:top w:val="none" w:sz="0" w:space="0" w:color="auto"/>
                <w:left w:val="none" w:sz="0" w:space="0" w:color="auto"/>
                <w:bottom w:val="none" w:sz="0" w:space="0" w:color="auto"/>
                <w:right w:val="none" w:sz="0" w:space="0" w:color="auto"/>
              </w:divBdr>
            </w:div>
            <w:div w:id="49344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1457">
      <w:bodyDiv w:val="1"/>
      <w:marLeft w:val="0"/>
      <w:marRight w:val="0"/>
      <w:marTop w:val="0"/>
      <w:marBottom w:val="0"/>
      <w:divBdr>
        <w:top w:val="none" w:sz="0" w:space="0" w:color="auto"/>
        <w:left w:val="none" w:sz="0" w:space="0" w:color="auto"/>
        <w:bottom w:val="none" w:sz="0" w:space="0" w:color="auto"/>
        <w:right w:val="none" w:sz="0" w:space="0" w:color="auto"/>
      </w:divBdr>
      <w:divsChild>
        <w:div w:id="69431957">
          <w:marLeft w:val="0"/>
          <w:marRight w:val="0"/>
          <w:marTop w:val="0"/>
          <w:marBottom w:val="0"/>
          <w:divBdr>
            <w:top w:val="none" w:sz="0" w:space="0" w:color="auto"/>
            <w:left w:val="none" w:sz="0" w:space="0" w:color="auto"/>
            <w:bottom w:val="none" w:sz="0" w:space="0" w:color="auto"/>
            <w:right w:val="none" w:sz="0" w:space="0" w:color="auto"/>
          </w:divBdr>
          <w:divsChild>
            <w:div w:id="1325939423">
              <w:marLeft w:val="0"/>
              <w:marRight w:val="0"/>
              <w:marTop w:val="0"/>
              <w:marBottom w:val="0"/>
              <w:divBdr>
                <w:top w:val="none" w:sz="0" w:space="0" w:color="auto"/>
                <w:left w:val="none" w:sz="0" w:space="0" w:color="auto"/>
                <w:bottom w:val="none" w:sz="0" w:space="0" w:color="auto"/>
                <w:right w:val="none" w:sz="0" w:space="0" w:color="auto"/>
              </w:divBdr>
            </w:div>
            <w:div w:id="130487473">
              <w:marLeft w:val="0"/>
              <w:marRight w:val="0"/>
              <w:marTop w:val="0"/>
              <w:marBottom w:val="0"/>
              <w:divBdr>
                <w:top w:val="none" w:sz="0" w:space="0" w:color="auto"/>
                <w:left w:val="none" w:sz="0" w:space="0" w:color="auto"/>
                <w:bottom w:val="none" w:sz="0" w:space="0" w:color="auto"/>
                <w:right w:val="none" w:sz="0" w:space="0" w:color="auto"/>
              </w:divBdr>
            </w:div>
            <w:div w:id="14667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versampling_and_undersampling_in_data_analysis" TargetMode="External"/><Relationship Id="rId18" Type="http://schemas.openxmlformats.org/officeDocument/2006/relationships/hyperlink" Target="https://en.wikipedia.org/wiki/Artificial_neural_network" TargetMode="External"/><Relationship Id="rId26" Type="http://schemas.openxmlformats.org/officeDocument/2006/relationships/oleObject" Target="embeddings/oleObject4.bin"/><Relationship Id="rId39"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media/image19.png"/><Relationship Id="rId50" Type="http://schemas.openxmlformats.org/officeDocument/2006/relationships/fontTable" Target="fontTable.xml"/><Relationship Id="rId7" Type="http://schemas.openxmlformats.org/officeDocument/2006/relationships/hyperlink" Target="https://en.wikipedia.org/wiki/Information" TargetMode="External"/><Relationship Id="rId12" Type="http://schemas.openxmlformats.org/officeDocument/2006/relationships/hyperlink" Target="https://en.wikipedia.org/wiki/Bootstrapping_(statistics)"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oleObject" Target="embeddings/oleObject6.bin"/><Relationship Id="rId38" Type="http://schemas.openxmlformats.org/officeDocument/2006/relationships/image" Target="media/image14.png"/><Relationship Id="rId46"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oleObject" Target="embeddings/oleObject1.bin"/><Relationship Id="rId29" Type="http://schemas.openxmlformats.org/officeDocument/2006/relationships/image" Target="media/image8.png"/><Relationship Id="rId41"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hyperlink" Target="https://en.wikipedia.org/wiki/Machine_learning" TargetMode="External"/><Relationship Id="rId11" Type="http://schemas.openxmlformats.org/officeDocument/2006/relationships/hyperlink" Target="https://en.wikipedia.org/wiki/Cross-validation_(statistics)" TargetMode="External"/><Relationship Id="rId24" Type="http://schemas.openxmlformats.org/officeDocument/2006/relationships/oleObject" Target="embeddings/oleObject3.bin"/><Relationship Id="rId32" Type="http://schemas.openxmlformats.org/officeDocument/2006/relationships/image" Target="media/image11.png"/><Relationship Id="rId37" Type="http://schemas.openxmlformats.org/officeDocument/2006/relationships/oleObject" Target="embeddings/oleObject8.bin"/><Relationship Id="rId40" Type="http://schemas.openxmlformats.org/officeDocument/2006/relationships/image" Target="media/image15.png"/><Relationship Id="rId45" Type="http://schemas.openxmlformats.org/officeDocument/2006/relationships/oleObject" Target="embeddings/oleObject12.bin"/><Relationship Id="rId5" Type="http://schemas.openxmlformats.org/officeDocument/2006/relationships/hyperlink" Target="https://en.wikipedia.org/wiki/Statistics" TargetMode="External"/><Relationship Id="rId15" Type="http://schemas.openxmlformats.org/officeDocument/2006/relationships/hyperlink" Target="https://en.wikipedia.org/wiki/Andrew_Ng" TargetMode="External"/><Relationship Id="rId23" Type="http://schemas.openxmlformats.org/officeDocument/2006/relationships/image" Target="media/image5.png"/><Relationship Id="rId28" Type="http://schemas.openxmlformats.org/officeDocument/2006/relationships/oleObject" Target="embeddings/oleObject5.bin"/><Relationship Id="rId36" Type="http://schemas.openxmlformats.org/officeDocument/2006/relationships/image" Target="media/image13.png"/><Relationship Id="rId49" Type="http://schemas.openxmlformats.org/officeDocument/2006/relationships/image" Target="media/image21.png"/><Relationship Id="rId10" Type="http://schemas.openxmlformats.org/officeDocument/2006/relationships/hyperlink" Target="https://en.wikipedia.org/wiki/Leakage_(machine_learning)"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en.wikipedia.org/wiki/Leakage_(machine_learning)" TargetMode="External"/><Relationship Id="rId14" Type="http://schemas.openxmlformats.org/officeDocument/2006/relationships/hyperlink" Target="https://en.wikipedia.org/wiki/Independent_and_identically_distributed_random_variables" TargetMode="External"/><Relationship Id="rId22" Type="http://schemas.openxmlformats.org/officeDocument/2006/relationships/oleObject" Target="embeddings/oleObject2.bin"/><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oleObject" Target="embeddings/oleObject7.bin"/><Relationship Id="rId43" Type="http://schemas.openxmlformats.org/officeDocument/2006/relationships/oleObject" Target="embeddings/oleObject11.bin"/><Relationship Id="rId48" Type="http://schemas.openxmlformats.org/officeDocument/2006/relationships/image" Target="media/image20.png"/><Relationship Id="rId8" Type="http://schemas.openxmlformats.org/officeDocument/2006/relationships/hyperlink" Target="https://en.wikipedia.org/wiki/Prediction"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12</Pages>
  <Words>1979</Words>
  <Characters>11285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Yuna Liu - AIU21 GBG</dc:creator>
  <cp:lastModifiedBy>Yuna Liu - AIU21 GBG</cp:lastModifiedBy>
  <cp:revision>9</cp:revision>
  <cp:lastPrinted>2022-04-06T14:24:00Z</cp:lastPrinted>
  <dcterms:created xsi:type="dcterms:W3CDTF">2022-04-06T12:50:00Z</dcterms:created>
  <dcterms:modified xsi:type="dcterms:W3CDTF">2022-04-06T14:28:00Z</dcterms:modified>
</cp:coreProperties>
</file>